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left"/>
        <w:rPr>
          <w:rFonts w:ascii="宋体" w:hAnsi="宋体"/>
          <w:sz w:val="28"/>
          <w:szCs w:val="36"/>
          <w:lang w:val="zh-CN"/>
        </w:rPr>
      </w:pPr>
      <w:r>
        <w:rPr>
          <w:rFonts w:hint="eastAsia" w:ascii="宋体" w:hAnsi="宋体"/>
          <w:sz w:val="28"/>
          <w:szCs w:val="36"/>
          <w:lang w:val="zh-CN"/>
        </w:rPr>
        <w:t>附件二：</w:t>
      </w:r>
    </w:p>
    <w:p>
      <w:pPr>
        <w:spacing w:line="360" w:lineRule="exact"/>
        <w:ind w:left="420" w:leftChars="200"/>
        <w:jc w:val="center"/>
        <w:rPr>
          <w:rFonts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食品工程与营养科学学院团委2019年初级团校计划安排表</w:t>
      </w:r>
    </w:p>
    <w:tbl>
      <w:tblPr>
        <w:tblStyle w:val="4"/>
        <w:tblpPr w:leftFromText="180" w:rightFromText="180" w:vertAnchor="text" w:horzAnchor="margin" w:tblpX="143" w:tblpY="138"/>
        <w:tblOverlap w:val="never"/>
        <w:tblW w:w="13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05"/>
        <w:gridCol w:w="963"/>
        <w:gridCol w:w="2864"/>
        <w:gridCol w:w="4536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方正大黑_GBK"/>
                <w:b/>
                <w:sz w:val="24"/>
                <w:szCs w:val="28"/>
              </w:rPr>
            </w:pPr>
            <w:r>
              <w:rPr>
                <w:rFonts w:hint="eastAsia" w:ascii="宋体" w:hAnsi="宋体" w:cs="方正大黑_GBK"/>
                <w:b/>
                <w:sz w:val="24"/>
                <w:szCs w:val="28"/>
              </w:rPr>
              <w:t>培训内容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方正大黑_GBK"/>
                <w:b/>
                <w:sz w:val="24"/>
                <w:szCs w:val="28"/>
              </w:rPr>
            </w:pPr>
            <w:r>
              <w:rPr>
                <w:rFonts w:hint="eastAsia" w:ascii="宋体" w:hAnsi="宋体" w:cs="方正大黑_GBK"/>
                <w:b/>
                <w:sz w:val="24"/>
                <w:szCs w:val="28"/>
              </w:rPr>
              <w:t>培训时间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cs="方正大黑_GBK"/>
                <w:b/>
                <w:sz w:val="24"/>
                <w:szCs w:val="28"/>
              </w:rPr>
            </w:pPr>
            <w:r>
              <w:rPr>
                <w:rFonts w:hint="eastAsia" w:ascii="宋体" w:hAnsi="宋体" w:cs="方正大黑_GBK"/>
                <w:b/>
                <w:sz w:val="24"/>
                <w:szCs w:val="28"/>
              </w:rPr>
              <w:t>报告人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宋体" w:hAnsi="宋体" w:cs="方正大黑_GBK"/>
                <w:b/>
                <w:sz w:val="24"/>
                <w:szCs w:val="28"/>
              </w:rPr>
            </w:pPr>
            <w:r>
              <w:rPr>
                <w:rFonts w:hint="eastAsia" w:ascii="宋体" w:hAnsi="宋体" w:cs="方正大黑_GBK"/>
                <w:b/>
                <w:sz w:val="24"/>
                <w:szCs w:val="28"/>
              </w:rPr>
              <w:t>主题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宋体" w:hAnsi="宋体" w:cs="方正大黑_GBK"/>
                <w:b/>
                <w:sz w:val="24"/>
                <w:szCs w:val="28"/>
              </w:rPr>
            </w:pPr>
            <w:r>
              <w:rPr>
                <w:rFonts w:hint="eastAsia" w:ascii="宋体" w:hAnsi="宋体" w:cs="方正大黑_GBK"/>
                <w:b/>
                <w:sz w:val="24"/>
                <w:szCs w:val="28"/>
              </w:rPr>
              <w:t>培训对象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方正大黑_GBK"/>
                <w:b/>
                <w:sz w:val="24"/>
                <w:szCs w:val="28"/>
              </w:rPr>
            </w:pPr>
            <w:r>
              <w:rPr>
                <w:rFonts w:hint="eastAsia" w:ascii="宋体" w:hAnsi="宋体" w:cs="方正大黑_GBK"/>
                <w:b/>
                <w:sz w:val="24"/>
                <w:szCs w:val="28"/>
              </w:rPr>
              <w:t>场地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方正大黑_GBK"/>
                <w:b/>
                <w:sz w:val="24"/>
                <w:szCs w:val="28"/>
              </w:rPr>
            </w:pPr>
            <w:r>
              <w:rPr>
                <w:rFonts w:hint="eastAsia" w:ascii="宋体" w:hAnsi="宋体" w:cs="方正大黑_GBK"/>
                <w:b/>
                <w:sz w:val="24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开班仪式暨第一讲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10月28日晚7点</w:t>
            </w:r>
          </w:p>
        </w:tc>
        <w:tc>
          <w:tcPr>
            <w:tcW w:w="96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高扬</w:t>
            </w:r>
          </w:p>
        </w:tc>
        <w:tc>
          <w:tcPr>
            <w:tcW w:w="286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第一讲：《团的基层组织建设及团支部工作》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本科生2017、2018、2019级班委，学生会</w:t>
            </w:r>
            <w:r>
              <w:rPr>
                <w:rFonts w:hint="eastAsia" w:ascii="宋体" w:hAnsi="宋体" w:cs="宋体"/>
                <w:sz w:val="24"/>
                <w:szCs w:val="28"/>
                <w:lang w:eastAsia="zh-CN"/>
              </w:rPr>
              <w:t>主要干部</w:t>
            </w:r>
            <w:r>
              <w:rPr>
                <w:rFonts w:hint="eastAsia" w:ascii="宋体" w:hAnsi="宋体" w:cs="宋体"/>
                <w:sz w:val="24"/>
                <w:szCs w:val="28"/>
              </w:rPr>
              <w:t>，食品学院2019级研究生班干部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长安校区格物楼二层报告厅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钱</w:t>
            </w: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8"/>
              </w:rPr>
              <w:t>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bookmarkStart w:id="0" w:name="_Hlk21729233"/>
            <w:r>
              <w:rPr>
                <w:rFonts w:hint="eastAsia" w:ascii="宋体" w:hAnsi="宋体" w:cs="宋体"/>
                <w:sz w:val="24"/>
                <w:szCs w:val="28"/>
              </w:rPr>
              <w:t>技能培训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10月31日晚7点</w:t>
            </w:r>
          </w:p>
        </w:tc>
        <w:tc>
          <w:tcPr>
            <w:tcW w:w="96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张珂</w:t>
            </w:r>
          </w:p>
        </w:tc>
        <w:tc>
          <w:tcPr>
            <w:tcW w:w="286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第二讲：《新媒体技术与宣传能力的培养》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2018、2019级各班组宣委员，学生会网宣部、组织部全体成员</w:t>
            </w:r>
            <w:r>
              <w:rPr>
                <w:rFonts w:ascii="宋体" w:hAnsi="宋体" w:cs="宋体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雁塔校区某教室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杨</w:t>
            </w: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8"/>
              </w:rPr>
              <w:t>淼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11月4日晚7点</w:t>
            </w:r>
          </w:p>
        </w:tc>
        <w:tc>
          <w:tcPr>
            <w:tcW w:w="96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姚睿</w:t>
            </w:r>
          </w:p>
        </w:tc>
        <w:tc>
          <w:tcPr>
            <w:tcW w:w="286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第三讲：《微时代校园新媒体的表达与创造》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2018、2019级各班组宣委员，学生会网宣部、组织部全体成员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雁塔校区某教室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俞小于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良师授业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11月7号晚7点</w:t>
            </w:r>
          </w:p>
        </w:tc>
        <w:tc>
          <w:tcPr>
            <w:tcW w:w="96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陈思雨</w:t>
            </w:r>
          </w:p>
        </w:tc>
        <w:tc>
          <w:tcPr>
            <w:tcW w:w="286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第四讲：《学生干部的素质培养与能力的提升》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eastAsia="zh-CN"/>
              </w:rPr>
              <w:t>本科生学生会部部长团全体成员，（此外每个部门推荐两位志愿者参加）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雁塔校区某教室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周慧敏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11月11号晚7点</w:t>
            </w:r>
          </w:p>
        </w:tc>
        <w:tc>
          <w:tcPr>
            <w:tcW w:w="96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魏云</w:t>
            </w:r>
          </w:p>
        </w:tc>
        <w:tc>
          <w:tcPr>
            <w:tcW w:w="286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第五讲：《打开心灵之窗，沐浴生命阳光》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2018级、2019级全体宿舍长，生心委员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雁塔校区某教室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11月13号晚7点</w:t>
            </w:r>
          </w:p>
        </w:tc>
        <w:tc>
          <w:tcPr>
            <w:tcW w:w="96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祁美琪</w:t>
            </w:r>
          </w:p>
        </w:tc>
        <w:tc>
          <w:tcPr>
            <w:tcW w:w="286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第六讲：《</w:t>
            </w:r>
            <w:r>
              <w:rPr>
                <w:rFonts w:ascii="宋体" w:hAnsi="宋体" w:cs="宋体"/>
                <w:sz w:val="24"/>
              </w:rPr>
              <w:t>此生无悔入华夏，来生还做种花家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2018级、2019级各班班长、团支书、组宣委员，学生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lang w:eastAsia="zh-CN"/>
              </w:rPr>
              <w:t>会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组织部主要成员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雁塔校区某教室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俞小于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素质拓展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11月16号早9点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外出实践活动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学生会部长团，2018、2019级</w:t>
            </w:r>
            <w:r>
              <w:rPr>
                <w:rFonts w:hint="eastAsia" w:ascii="宋体" w:hAnsi="宋体" w:cs="宋体"/>
                <w:sz w:val="24"/>
                <w:szCs w:val="28"/>
                <w:lang w:eastAsia="zh-CN"/>
              </w:rPr>
              <w:t>全体班委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八路军西安办事处纪念馆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杨</w:t>
            </w: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8"/>
              </w:rPr>
              <w:t>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3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朋辈交流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11月18号晚7点</w:t>
            </w:r>
          </w:p>
        </w:tc>
        <w:tc>
          <w:tcPr>
            <w:tcW w:w="96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学生会干部</w:t>
            </w:r>
          </w:p>
        </w:tc>
        <w:tc>
          <w:tcPr>
            <w:tcW w:w="286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学生会主要干部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2018、2019级</w:t>
            </w:r>
            <w:r>
              <w:rPr>
                <w:rFonts w:hint="eastAsia" w:ascii="宋体" w:hAnsi="宋体" w:cs="宋体"/>
                <w:sz w:val="24"/>
                <w:szCs w:val="28"/>
                <w:lang w:eastAsia="zh-CN"/>
              </w:rPr>
              <w:t>各班</w:t>
            </w:r>
            <w:r>
              <w:rPr>
                <w:rFonts w:hint="eastAsia" w:ascii="宋体" w:hAnsi="宋体" w:cs="宋体"/>
                <w:sz w:val="24"/>
                <w:szCs w:val="28"/>
              </w:rPr>
              <w:t>班长、团支书以及其他一位班委代表和一位学生代表，学生会部长团，学生会志愿者代表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雁塔校区某教室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周慧敏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4"/>
          <w:szCs w:val="30"/>
        </w:rPr>
      </w:pPr>
    </w:p>
    <w:p>
      <w:pPr>
        <w:jc w:val="left"/>
      </w:pPr>
      <w:r>
        <w:rPr>
          <w:rFonts w:hint="eastAsia" w:ascii="仿宋_GB2312" w:hAnsi="仿宋_GB2312" w:eastAsia="仿宋_GB2312" w:cs="仿宋_GB2312"/>
          <w:sz w:val="24"/>
          <w:szCs w:val="30"/>
        </w:rPr>
        <w:t>部分活动具体地点暂定，请耐心等待后续通知。</w:t>
      </w:r>
      <w:bookmarkStart w:id="1" w:name="_GoBack"/>
      <w:bookmarkEnd w:id="1"/>
    </w:p>
    <w:sectPr>
      <w:pgSz w:w="16840" w:h="11907" w:orient="landscape"/>
      <w:pgMar w:top="1797" w:right="1440" w:bottom="1797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9286A"/>
    <w:rsid w:val="6B592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2019-10-25T07:51:00Z</dcterms:created>
  <dc:creator>笑某</dc:creator>
  <cp:lastModifiedBy>笑某</cp:lastModifiedBy>
  <dcterms:modified xsi:type="dcterms:W3CDTF">2019-10-25T07:51:54Z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