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5B7" w:rsidRPr="00FE2679" w:rsidRDefault="004157F6" w:rsidP="00FE2679">
      <w:pPr>
        <w:jc w:val="center"/>
        <w:rPr>
          <w:rFonts w:ascii="黑体" w:eastAsia="黑体" w:hAnsi="黑体"/>
          <w:sz w:val="36"/>
          <w:szCs w:val="36"/>
        </w:rPr>
      </w:pPr>
      <w:r>
        <w:rPr>
          <w:rFonts w:ascii="黑体" w:eastAsia="黑体" w:hAnsi="黑体" w:hint="eastAsia"/>
          <w:sz w:val="36"/>
          <w:szCs w:val="36"/>
        </w:rPr>
        <w:t>食品工程与营养科学学院</w:t>
      </w:r>
      <w:r w:rsidR="000149AD" w:rsidRPr="00FE2679">
        <w:rPr>
          <w:rFonts w:ascii="黑体" w:eastAsia="黑体" w:hAnsi="黑体" w:hint="eastAsia"/>
          <w:sz w:val="36"/>
          <w:szCs w:val="36"/>
        </w:rPr>
        <w:t>2011级本科生实习计划</w:t>
      </w:r>
    </w:p>
    <w:p w:rsidR="000149AD" w:rsidRDefault="000149AD" w:rsidP="00B4115B">
      <w:pPr>
        <w:spacing w:line="360" w:lineRule="auto"/>
      </w:pPr>
    </w:p>
    <w:p w:rsidR="000149AD" w:rsidRDefault="004157F6" w:rsidP="004157F6">
      <w:pPr>
        <w:adjustRightInd w:val="0"/>
        <w:snapToGrid w:val="0"/>
        <w:spacing w:line="360" w:lineRule="auto"/>
        <w:ind w:firstLineChars="200" w:firstLine="480"/>
        <w:rPr>
          <w:rFonts w:asciiTheme="minorEastAsia" w:hAnsiTheme="minorEastAsia" w:cs="Arial"/>
          <w:color w:val="000000"/>
          <w:sz w:val="24"/>
          <w:szCs w:val="24"/>
        </w:rPr>
      </w:pPr>
      <w:r>
        <w:rPr>
          <w:rFonts w:asciiTheme="minorEastAsia" w:hAnsiTheme="minorEastAsia" w:cs="Arial" w:hint="eastAsia"/>
          <w:color w:val="000000"/>
          <w:sz w:val="24"/>
          <w:szCs w:val="24"/>
        </w:rPr>
        <w:t>食品工程与营养科学学院本科生专业</w:t>
      </w:r>
      <w:r w:rsidR="000149AD" w:rsidRPr="005C21C9">
        <w:rPr>
          <w:rFonts w:asciiTheme="minorEastAsia" w:hAnsiTheme="minorEastAsia" w:cs="Arial" w:hint="eastAsia"/>
          <w:color w:val="000000"/>
          <w:sz w:val="24"/>
          <w:szCs w:val="24"/>
        </w:rPr>
        <w:t>实习是高等学校培养</w:t>
      </w:r>
      <w:r>
        <w:rPr>
          <w:rFonts w:asciiTheme="minorEastAsia" w:hAnsiTheme="minorEastAsia" w:cs="Arial" w:hint="eastAsia"/>
          <w:color w:val="000000"/>
          <w:sz w:val="24"/>
          <w:szCs w:val="24"/>
        </w:rPr>
        <w:t>计划</w:t>
      </w:r>
      <w:r w:rsidR="000149AD" w:rsidRPr="005C21C9">
        <w:rPr>
          <w:rFonts w:asciiTheme="minorEastAsia" w:hAnsiTheme="minorEastAsia" w:cs="Arial" w:hint="eastAsia"/>
          <w:color w:val="000000"/>
          <w:sz w:val="24"/>
          <w:szCs w:val="24"/>
        </w:rPr>
        <w:t>的重要</w:t>
      </w:r>
      <w:r>
        <w:rPr>
          <w:rFonts w:asciiTheme="minorEastAsia" w:hAnsiTheme="minorEastAsia" w:cs="Arial" w:hint="eastAsia"/>
          <w:color w:val="000000"/>
          <w:sz w:val="24"/>
          <w:szCs w:val="24"/>
        </w:rPr>
        <w:t>组成部分。通过实习</w:t>
      </w:r>
      <w:r w:rsidR="000149AD" w:rsidRPr="005C21C9">
        <w:rPr>
          <w:rFonts w:asciiTheme="minorEastAsia" w:hAnsiTheme="minorEastAsia" w:cs="Arial" w:hint="eastAsia"/>
          <w:color w:val="000000"/>
          <w:sz w:val="24"/>
          <w:szCs w:val="24"/>
        </w:rPr>
        <w:t>使学生巩固和拓宽所学的理论知识，</w:t>
      </w:r>
      <w:r>
        <w:rPr>
          <w:rFonts w:asciiTheme="minorEastAsia" w:hAnsiTheme="minorEastAsia" w:cs="Arial" w:hint="eastAsia"/>
          <w:color w:val="000000"/>
          <w:sz w:val="24"/>
          <w:szCs w:val="24"/>
        </w:rPr>
        <w:t>旨在提高学生分析问题、解决问题的能力，培养</w:t>
      </w:r>
      <w:r w:rsidR="000149AD" w:rsidRPr="005C21C9">
        <w:rPr>
          <w:rFonts w:asciiTheme="minorEastAsia" w:hAnsiTheme="minorEastAsia" w:cs="Arial" w:hint="eastAsia"/>
          <w:color w:val="000000"/>
          <w:sz w:val="24"/>
          <w:szCs w:val="24"/>
        </w:rPr>
        <w:t>学生实践</w:t>
      </w:r>
      <w:r>
        <w:rPr>
          <w:rFonts w:asciiTheme="minorEastAsia" w:hAnsiTheme="minorEastAsia" w:cs="Arial" w:hint="eastAsia"/>
          <w:color w:val="000000"/>
          <w:sz w:val="24"/>
          <w:szCs w:val="24"/>
        </w:rPr>
        <w:t>和</w:t>
      </w:r>
      <w:r w:rsidR="000149AD" w:rsidRPr="005C21C9">
        <w:rPr>
          <w:rFonts w:asciiTheme="minorEastAsia" w:hAnsiTheme="minorEastAsia" w:cs="Arial" w:hint="eastAsia"/>
          <w:color w:val="000000"/>
          <w:sz w:val="24"/>
          <w:szCs w:val="24"/>
        </w:rPr>
        <w:t>创新能力。同时，通过</w:t>
      </w:r>
      <w:r>
        <w:rPr>
          <w:rFonts w:asciiTheme="minorEastAsia" w:hAnsiTheme="minorEastAsia" w:cs="Arial" w:hint="eastAsia"/>
          <w:color w:val="000000"/>
          <w:sz w:val="24"/>
          <w:szCs w:val="24"/>
        </w:rPr>
        <w:t>专业实习关注市场变化，适应市场需求，全方位</w:t>
      </w:r>
      <w:r w:rsidR="000149AD" w:rsidRPr="005C21C9">
        <w:rPr>
          <w:rFonts w:asciiTheme="minorEastAsia" w:hAnsiTheme="minorEastAsia" w:cs="Arial" w:hint="eastAsia"/>
          <w:color w:val="000000"/>
          <w:sz w:val="24"/>
          <w:szCs w:val="24"/>
        </w:rPr>
        <w:t>提高学生的</w:t>
      </w:r>
      <w:r>
        <w:rPr>
          <w:rFonts w:asciiTheme="minorEastAsia" w:hAnsiTheme="minorEastAsia" w:cs="Arial" w:hint="eastAsia"/>
          <w:color w:val="000000"/>
          <w:sz w:val="24"/>
          <w:szCs w:val="24"/>
        </w:rPr>
        <w:t>综合素质</w:t>
      </w:r>
      <w:r w:rsidR="000149AD" w:rsidRPr="005C21C9">
        <w:rPr>
          <w:rFonts w:asciiTheme="minorEastAsia" w:hAnsiTheme="minorEastAsia" w:cs="Arial" w:hint="eastAsia"/>
          <w:color w:val="000000"/>
          <w:sz w:val="24"/>
          <w:szCs w:val="24"/>
        </w:rPr>
        <w:t>。</w:t>
      </w:r>
      <w:r w:rsidR="000149AD">
        <w:rPr>
          <w:rFonts w:asciiTheme="minorEastAsia" w:hAnsiTheme="minorEastAsia" w:cs="Arial" w:hint="eastAsia"/>
          <w:color w:val="000000"/>
          <w:sz w:val="24"/>
          <w:szCs w:val="24"/>
        </w:rPr>
        <w:t>计划如下：</w:t>
      </w:r>
    </w:p>
    <w:p w:rsidR="00B07AA3" w:rsidRDefault="000149AD" w:rsidP="004157F6">
      <w:pPr>
        <w:adjustRightInd w:val="0"/>
        <w:snapToGrid w:val="0"/>
        <w:spacing w:line="360" w:lineRule="auto"/>
        <w:rPr>
          <w:rFonts w:asciiTheme="minorEastAsia" w:hAnsiTheme="minorEastAsia" w:cs="Arial"/>
          <w:color w:val="000000"/>
          <w:sz w:val="24"/>
          <w:szCs w:val="24"/>
        </w:rPr>
      </w:pPr>
      <w:r>
        <w:rPr>
          <w:rFonts w:asciiTheme="minorEastAsia" w:hAnsiTheme="minorEastAsia" w:cs="Arial" w:hint="eastAsia"/>
          <w:color w:val="000000"/>
          <w:sz w:val="24"/>
          <w:szCs w:val="24"/>
        </w:rPr>
        <w:t>一、</w:t>
      </w:r>
      <w:r w:rsidR="004157F6">
        <w:rPr>
          <w:rFonts w:asciiTheme="minorEastAsia" w:hAnsiTheme="minorEastAsia" w:cs="Arial" w:hint="eastAsia"/>
          <w:color w:val="000000"/>
          <w:sz w:val="24"/>
          <w:szCs w:val="24"/>
        </w:rPr>
        <w:t>成立</w:t>
      </w:r>
      <w:r w:rsidR="004157F6" w:rsidRPr="00B07AA3">
        <w:rPr>
          <w:rFonts w:asciiTheme="minorEastAsia" w:hAnsiTheme="minorEastAsia" w:cs="Arial" w:hint="eastAsia"/>
          <w:color w:val="000000"/>
          <w:sz w:val="24"/>
          <w:szCs w:val="24"/>
        </w:rPr>
        <w:t>食品工程与营养科学学院</w:t>
      </w:r>
      <w:r w:rsidR="004157F6">
        <w:rPr>
          <w:rFonts w:asciiTheme="minorEastAsia" w:hAnsiTheme="minorEastAsia" w:cs="Arial" w:hint="eastAsia"/>
          <w:color w:val="000000"/>
          <w:sz w:val="24"/>
          <w:szCs w:val="24"/>
        </w:rPr>
        <w:t>2011</w:t>
      </w:r>
      <w:r w:rsidR="00B07AA3">
        <w:rPr>
          <w:rFonts w:asciiTheme="minorEastAsia" w:hAnsiTheme="minorEastAsia" w:cs="Arial" w:hint="eastAsia"/>
          <w:color w:val="000000"/>
          <w:sz w:val="24"/>
          <w:szCs w:val="24"/>
        </w:rPr>
        <w:t>级本科生</w:t>
      </w:r>
      <w:r w:rsidR="004157F6">
        <w:rPr>
          <w:rFonts w:asciiTheme="minorEastAsia" w:hAnsiTheme="minorEastAsia" w:cs="Arial" w:hint="eastAsia"/>
          <w:color w:val="000000"/>
          <w:sz w:val="24"/>
          <w:szCs w:val="24"/>
        </w:rPr>
        <w:t>专业实习领导小组</w:t>
      </w:r>
    </w:p>
    <w:p w:rsidR="00B07AA3" w:rsidRPr="00B07AA3" w:rsidRDefault="00B07AA3" w:rsidP="004157F6">
      <w:pPr>
        <w:adjustRightInd w:val="0"/>
        <w:snapToGrid w:val="0"/>
        <w:spacing w:line="360" w:lineRule="auto"/>
        <w:ind w:firstLineChars="200" w:firstLine="480"/>
        <w:rPr>
          <w:rFonts w:asciiTheme="minorEastAsia" w:hAnsiTheme="minorEastAsia" w:cs="Arial"/>
          <w:color w:val="000000"/>
          <w:sz w:val="24"/>
          <w:szCs w:val="24"/>
        </w:rPr>
      </w:pPr>
      <w:r w:rsidRPr="00B07AA3">
        <w:rPr>
          <w:rFonts w:asciiTheme="minorEastAsia" w:hAnsiTheme="minorEastAsia" w:cs="Arial" w:hint="eastAsia"/>
          <w:color w:val="000000"/>
          <w:sz w:val="24"/>
          <w:szCs w:val="24"/>
        </w:rPr>
        <w:t>组  长：张宝善</w:t>
      </w:r>
    </w:p>
    <w:p w:rsidR="00B07AA3" w:rsidRPr="00B07AA3" w:rsidRDefault="00B07AA3" w:rsidP="004157F6">
      <w:pPr>
        <w:adjustRightInd w:val="0"/>
        <w:snapToGrid w:val="0"/>
        <w:spacing w:line="360" w:lineRule="auto"/>
        <w:ind w:firstLineChars="200" w:firstLine="480"/>
        <w:rPr>
          <w:rFonts w:asciiTheme="minorEastAsia" w:hAnsiTheme="minorEastAsia" w:cs="Arial"/>
          <w:color w:val="000000"/>
          <w:sz w:val="24"/>
          <w:szCs w:val="24"/>
        </w:rPr>
      </w:pPr>
      <w:r w:rsidRPr="00B07AA3">
        <w:rPr>
          <w:rFonts w:asciiTheme="minorEastAsia" w:hAnsiTheme="minorEastAsia" w:cs="Arial" w:hint="eastAsia"/>
          <w:color w:val="000000"/>
          <w:sz w:val="24"/>
          <w:szCs w:val="24"/>
        </w:rPr>
        <w:t>副组长：杨兴斌、田颖、</w:t>
      </w:r>
      <w:r w:rsidR="003043F5" w:rsidRPr="00B07AA3">
        <w:rPr>
          <w:rFonts w:asciiTheme="minorEastAsia" w:hAnsiTheme="minorEastAsia" w:cs="Arial" w:hint="eastAsia"/>
          <w:color w:val="000000"/>
          <w:sz w:val="24"/>
          <w:szCs w:val="24"/>
        </w:rPr>
        <w:t>胡新中、</w:t>
      </w:r>
      <w:r w:rsidRPr="00B07AA3">
        <w:rPr>
          <w:rFonts w:asciiTheme="minorEastAsia" w:hAnsiTheme="minorEastAsia" w:cs="Arial" w:hint="eastAsia"/>
          <w:color w:val="000000"/>
          <w:sz w:val="24"/>
          <w:szCs w:val="24"/>
        </w:rPr>
        <w:t>金友渔、庞万军、卢昕山</w:t>
      </w:r>
    </w:p>
    <w:p w:rsidR="00B07AA3" w:rsidRPr="00B07AA3" w:rsidRDefault="00B07AA3" w:rsidP="004157F6">
      <w:pPr>
        <w:adjustRightInd w:val="0"/>
        <w:snapToGrid w:val="0"/>
        <w:spacing w:line="360" w:lineRule="auto"/>
        <w:ind w:firstLineChars="200" w:firstLine="480"/>
        <w:rPr>
          <w:rFonts w:asciiTheme="minorEastAsia" w:hAnsiTheme="minorEastAsia" w:cs="Arial"/>
          <w:color w:val="000000"/>
          <w:sz w:val="24"/>
          <w:szCs w:val="24"/>
        </w:rPr>
      </w:pPr>
      <w:r w:rsidRPr="00B07AA3">
        <w:rPr>
          <w:rFonts w:asciiTheme="minorEastAsia" w:hAnsiTheme="minorEastAsia" w:cs="Arial" w:hint="eastAsia"/>
          <w:color w:val="000000"/>
          <w:sz w:val="24"/>
          <w:szCs w:val="24"/>
        </w:rPr>
        <w:t xml:space="preserve">成  </w:t>
      </w:r>
      <w:r w:rsidR="00004408">
        <w:rPr>
          <w:rFonts w:asciiTheme="minorEastAsia" w:hAnsiTheme="minorEastAsia" w:cs="Arial" w:hint="eastAsia"/>
          <w:color w:val="000000"/>
          <w:sz w:val="24"/>
          <w:szCs w:val="24"/>
        </w:rPr>
        <w:t>员：王晓宇、党辉、袁莉、王烨、纪洁萍、解俊</w:t>
      </w:r>
    </w:p>
    <w:p w:rsidR="00B07AA3" w:rsidRPr="00B07AA3" w:rsidRDefault="00B07AA3" w:rsidP="004157F6">
      <w:pPr>
        <w:adjustRightInd w:val="0"/>
        <w:snapToGrid w:val="0"/>
        <w:spacing w:line="360" w:lineRule="auto"/>
        <w:rPr>
          <w:rFonts w:asciiTheme="minorEastAsia" w:hAnsiTheme="minorEastAsia" w:cs="Arial"/>
          <w:color w:val="000000"/>
          <w:sz w:val="24"/>
          <w:szCs w:val="24"/>
        </w:rPr>
      </w:pPr>
      <w:r>
        <w:rPr>
          <w:rFonts w:asciiTheme="minorEastAsia" w:hAnsiTheme="minorEastAsia" w:cs="Arial" w:hint="eastAsia"/>
          <w:color w:val="000000"/>
          <w:sz w:val="24"/>
          <w:szCs w:val="24"/>
        </w:rPr>
        <w:t>二、</w:t>
      </w:r>
      <w:r w:rsidRPr="00B07AA3">
        <w:rPr>
          <w:rFonts w:asciiTheme="minorEastAsia" w:hAnsiTheme="minorEastAsia" w:cs="Arial" w:hint="eastAsia"/>
          <w:color w:val="000000"/>
          <w:sz w:val="24"/>
          <w:szCs w:val="24"/>
        </w:rPr>
        <w:t>食品工程与营养科学学院2011级本科生</w:t>
      </w:r>
      <w:r w:rsidR="00B47C91">
        <w:rPr>
          <w:rFonts w:asciiTheme="minorEastAsia" w:hAnsiTheme="minorEastAsia" w:cs="Arial" w:hint="eastAsia"/>
          <w:color w:val="000000"/>
          <w:sz w:val="24"/>
          <w:szCs w:val="24"/>
        </w:rPr>
        <w:t>专业</w:t>
      </w:r>
      <w:r w:rsidRPr="00B07AA3">
        <w:rPr>
          <w:rFonts w:asciiTheme="minorEastAsia" w:hAnsiTheme="minorEastAsia" w:cs="Arial" w:hint="eastAsia"/>
          <w:color w:val="000000"/>
          <w:sz w:val="24"/>
          <w:szCs w:val="24"/>
        </w:rPr>
        <w:t>实习分组名单</w:t>
      </w:r>
    </w:p>
    <w:p w:rsidR="00B07AA3" w:rsidRPr="00B07AA3" w:rsidRDefault="00B07AA3" w:rsidP="004157F6">
      <w:pPr>
        <w:adjustRightInd w:val="0"/>
        <w:snapToGrid w:val="0"/>
        <w:spacing w:line="360" w:lineRule="auto"/>
        <w:ind w:firstLineChars="200" w:firstLine="480"/>
        <w:rPr>
          <w:rFonts w:asciiTheme="minorEastAsia" w:hAnsiTheme="minorEastAsia" w:cs="Arial"/>
          <w:color w:val="000000"/>
          <w:sz w:val="24"/>
          <w:szCs w:val="24"/>
        </w:rPr>
      </w:pPr>
      <w:r w:rsidRPr="00B07AA3">
        <w:rPr>
          <w:rFonts w:asciiTheme="minorEastAsia" w:hAnsiTheme="minorEastAsia" w:cs="Arial" w:hint="eastAsia"/>
          <w:color w:val="000000"/>
          <w:sz w:val="24"/>
          <w:szCs w:val="24"/>
        </w:rPr>
        <w:t>第一组：（1</w:t>
      </w:r>
      <w:r w:rsidR="00582B02">
        <w:rPr>
          <w:rFonts w:asciiTheme="minorEastAsia" w:hAnsiTheme="minorEastAsia" w:cs="Arial" w:hint="eastAsia"/>
          <w:color w:val="000000"/>
          <w:sz w:val="24"/>
          <w:szCs w:val="24"/>
        </w:rPr>
        <w:t>6</w:t>
      </w:r>
      <w:r w:rsidRPr="00B07AA3">
        <w:rPr>
          <w:rFonts w:asciiTheme="minorEastAsia" w:hAnsiTheme="minorEastAsia" w:cs="Arial" w:hint="eastAsia"/>
          <w:color w:val="000000"/>
          <w:sz w:val="24"/>
          <w:szCs w:val="24"/>
        </w:rPr>
        <w:t>人）</w:t>
      </w:r>
    </w:p>
    <w:p w:rsidR="00B07AA3" w:rsidRPr="00B07AA3" w:rsidRDefault="00B07AA3" w:rsidP="004157F6">
      <w:pPr>
        <w:adjustRightInd w:val="0"/>
        <w:snapToGrid w:val="0"/>
        <w:spacing w:line="360" w:lineRule="auto"/>
        <w:ind w:firstLineChars="200" w:firstLine="480"/>
        <w:rPr>
          <w:rFonts w:asciiTheme="minorEastAsia" w:hAnsiTheme="minorEastAsia" w:cs="Arial"/>
          <w:color w:val="000000"/>
          <w:sz w:val="24"/>
          <w:szCs w:val="24"/>
        </w:rPr>
      </w:pPr>
      <w:r w:rsidRPr="00B07AA3">
        <w:rPr>
          <w:rFonts w:asciiTheme="minorEastAsia" w:hAnsiTheme="minorEastAsia" w:cs="Arial" w:hint="eastAsia"/>
          <w:color w:val="000000"/>
          <w:sz w:val="24"/>
          <w:szCs w:val="24"/>
        </w:rPr>
        <w:t>带队教师：袁莉</w:t>
      </w:r>
    </w:p>
    <w:p w:rsidR="00B07AA3" w:rsidRPr="00B07AA3" w:rsidRDefault="00B07AA3" w:rsidP="00B4115B">
      <w:pPr>
        <w:adjustRightInd w:val="0"/>
        <w:snapToGrid w:val="0"/>
        <w:spacing w:line="360" w:lineRule="auto"/>
        <w:ind w:firstLineChars="200" w:firstLine="480"/>
        <w:rPr>
          <w:rFonts w:asciiTheme="minorEastAsia" w:hAnsiTheme="minorEastAsia" w:cs="Arial"/>
          <w:color w:val="000000"/>
          <w:sz w:val="24"/>
          <w:szCs w:val="24"/>
        </w:rPr>
      </w:pPr>
      <w:r w:rsidRPr="00B07AA3">
        <w:rPr>
          <w:rFonts w:asciiTheme="minorEastAsia" w:hAnsiTheme="minorEastAsia" w:cs="Arial" w:hint="eastAsia"/>
          <w:color w:val="000000"/>
          <w:sz w:val="24"/>
          <w:szCs w:val="24"/>
        </w:rPr>
        <w:t>组长：陈晴</w:t>
      </w:r>
    </w:p>
    <w:p w:rsidR="00B07AA3" w:rsidRPr="00B07AA3" w:rsidRDefault="00B07AA3" w:rsidP="00B4115B">
      <w:pPr>
        <w:adjustRightInd w:val="0"/>
        <w:snapToGrid w:val="0"/>
        <w:spacing w:line="360" w:lineRule="auto"/>
        <w:ind w:firstLineChars="200" w:firstLine="480"/>
        <w:rPr>
          <w:rFonts w:asciiTheme="minorEastAsia" w:hAnsiTheme="minorEastAsia" w:cs="Arial"/>
          <w:color w:val="000000"/>
          <w:sz w:val="24"/>
          <w:szCs w:val="24"/>
        </w:rPr>
      </w:pPr>
      <w:r w:rsidRPr="00B07AA3">
        <w:rPr>
          <w:rFonts w:asciiTheme="minorEastAsia" w:hAnsiTheme="minorEastAsia" w:cs="Arial" w:hint="eastAsia"/>
          <w:color w:val="000000"/>
          <w:sz w:val="24"/>
          <w:szCs w:val="24"/>
        </w:rPr>
        <w:t>组员：左婷、朱丹晔、赵</w:t>
      </w:r>
      <w:r w:rsidR="00A02F4D">
        <w:rPr>
          <w:rFonts w:asciiTheme="minorEastAsia" w:hAnsiTheme="minorEastAsia" w:cs="Arial" w:hint="eastAsia"/>
          <w:color w:val="000000"/>
          <w:sz w:val="24"/>
          <w:szCs w:val="24"/>
        </w:rPr>
        <w:t>天翼、张画、刘英、王晶凤、周佩玲、邵楠、陈思雨、刘佳琛、</w:t>
      </w:r>
      <w:r w:rsidRPr="00B07AA3">
        <w:rPr>
          <w:rFonts w:asciiTheme="minorEastAsia" w:hAnsiTheme="minorEastAsia" w:cs="Arial" w:hint="eastAsia"/>
          <w:color w:val="000000"/>
          <w:sz w:val="24"/>
          <w:szCs w:val="24"/>
        </w:rPr>
        <w:t>齐素芬、姚美</w:t>
      </w:r>
      <w:r w:rsidR="00A02F4D">
        <w:rPr>
          <w:rFonts w:asciiTheme="minorEastAsia" w:hAnsiTheme="minorEastAsia" w:cs="Arial" w:hint="eastAsia"/>
          <w:color w:val="000000"/>
          <w:sz w:val="24"/>
          <w:szCs w:val="24"/>
        </w:rPr>
        <w:t>、王德英</w:t>
      </w:r>
      <w:r w:rsidR="00582B02">
        <w:rPr>
          <w:rFonts w:asciiTheme="minorEastAsia" w:hAnsiTheme="minorEastAsia" w:cs="Arial" w:hint="eastAsia"/>
          <w:color w:val="000000"/>
          <w:sz w:val="24"/>
          <w:szCs w:val="24"/>
        </w:rPr>
        <w:t>、陕晓霞、马洋</w:t>
      </w:r>
    </w:p>
    <w:p w:rsidR="00B07AA3" w:rsidRPr="00951051" w:rsidRDefault="00B07AA3" w:rsidP="00B4115B">
      <w:pPr>
        <w:adjustRightInd w:val="0"/>
        <w:snapToGrid w:val="0"/>
        <w:spacing w:line="360" w:lineRule="auto"/>
        <w:ind w:firstLineChars="200" w:firstLine="480"/>
        <w:rPr>
          <w:rFonts w:asciiTheme="minorEastAsia" w:hAnsiTheme="minorEastAsia" w:cs="Arial"/>
          <w:color w:val="000000"/>
          <w:sz w:val="24"/>
          <w:szCs w:val="24"/>
        </w:rPr>
      </w:pPr>
      <w:r w:rsidRPr="00951051">
        <w:rPr>
          <w:rFonts w:asciiTheme="minorEastAsia" w:hAnsiTheme="minorEastAsia" w:cs="Arial" w:hint="eastAsia"/>
          <w:color w:val="000000"/>
          <w:sz w:val="24"/>
          <w:szCs w:val="24"/>
        </w:rPr>
        <w:t>第二组：（16人）</w:t>
      </w:r>
    </w:p>
    <w:p w:rsidR="00B07AA3" w:rsidRPr="00951051" w:rsidRDefault="00B07AA3" w:rsidP="00B4115B">
      <w:pPr>
        <w:adjustRightInd w:val="0"/>
        <w:snapToGrid w:val="0"/>
        <w:spacing w:line="360" w:lineRule="auto"/>
        <w:ind w:firstLineChars="200" w:firstLine="480"/>
        <w:rPr>
          <w:rFonts w:asciiTheme="minorEastAsia" w:hAnsiTheme="minorEastAsia" w:cs="Arial"/>
          <w:color w:val="000000"/>
          <w:sz w:val="24"/>
          <w:szCs w:val="24"/>
        </w:rPr>
      </w:pPr>
      <w:r w:rsidRPr="00951051">
        <w:rPr>
          <w:rFonts w:asciiTheme="minorEastAsia" w:hAnsiTheme="minorEastAsia" w:cs="Arial" w:hint="eastAsia"/>
          <w:color w:val="000000"/>
          <w:sz w:val="24"/>
          <w:szCs w:val="24"/>
        </w:rPr>
        <w:t>带队教师：王烨</w:t>
      </w:r>
    </w:p>
    <w:p w:rsidR="00B07AA3" w:rsidRPr="00951051" w:rsidRDefault="00B07AA3" w:rsidP="00B4115B">
      <w:pPr>
        <w:adjustRightInd w:val="0"/>
        <w:snapToGrid w:val="0"/>
        <w:spacing w:line="360" w:lineRule="auto"/>
        <w:ind w:firstLineChars="200" w:firstLine="480"/>
        <w:rPr>
          <w:rFonts w:asciiTheme="minorEastAsia" w:hAnsiTheme="minorEastAsia" w:cs="Arial"/>
          <w:color w:val="000000"/>
          <w:sz w:val="24"/>
          <w:szCs w:val="24"/>
        </w:rPr>
      </w:pPr>
      <w:r w:rsidRPr="00951051">
        <w:rPr>
          <w:rFonts w:asciiTheme="minorEastAsia" w:hAnsiTheme="minorEastAsia" w:cs="Arial" w:hint="eastAsia"/>
          <w:color w:val="000000"/>
          <w:sz w:val="24"/>
          <w:szCs w:val="24"/>
        </w:rPr>
        <w:t>组长：魏雪</w:t>
      </w:r>
    </w:p>
    <w:p w:rsidR="00B07AA3" w:rsidRPr="00951051" w:rsidRDefault="00B07AA3" w:rsidP="00B4115B">
      <w:pPr>
        <w:adjustRightInd w:val="0"/>
        <w:snapToGrid w:val="0"/>
        <w:spacing w:line="360" w:lineRule="auto"/>
        <w:ind w:firstLineChars="200" w:firstLine="480"/>
        <w:rPr>
          <w:rFonts w:asciiTheme="minorEastAsia" w:hAnsiTheme="minorEastAsia" w:cs="Arial"/>
          <w:color w:val="000000"/>
          <w:sz w:val="24"/>
          <w:szCs w:val="24"/>
        </w:rPr>
      </w:pPr>
      <w:r w:rsidRPr="00951051">
        <w:rPr>
          <w:rFonts w:asciiTheme="minorEastAsia" w:hAnsiTheme="minorEastAsia" w:cs="Arial" w:hint="eastAsia"/>
          <w:color w:val="000000"/>
          <w:sz w:val="24"/>
          <w:szCs w:val="24"/>
        </w:rPr>
        <w:t>组员：王力、李蕊蕊、梁迪、袁爽、陈文杰、</w:t>
      </w:r>
      <w:r w:rsidR="00582B02" w:rsidRPr="00951051">
        <w:rPr>
          <w:rFonts w:asciiTheme="minorEastAsia" w:hAnsiTheme="minorEastAsia" w:cs="Arial" w:hint="eastAsia"/>
          <w:color w:val="000000"/>
          <w:sz w:val="24"/>
          <w:szCs w:val="24"/>
        </w:rPr>
        <w:t>付熙哲、</w:t>
      </w:r>
      <w:r w:rsidRPr="00951051">
        <w:rPr>
          <w:rFonts w:asciiTheme="minorEastAsia" w:hAnsiTheme="minorEastAsia" w:cs="Arial" w:hint="eastAsia"/>
          <w:color w:val="000000"/>
          <w:sz w:val="24"/>
          <w:szCs w:val="24"/>
        </w:rPr>
        <w:t>陆峰、黎梅雨、赵宁、孙金灵、王玲、靳琼、孔倩、任锦霞、冯唐</w:t>
      </w:r>
    </w:p>
    <w:p w:rsidR="00B07AA3" w:rsidRPr="00951051" w:rsidRDefault="00B07AA3" w:rsidP="00B4115B">
      <w:pPr>
        <w:adjustRightInd w:val="0"/>
        <w:snapToGrid w:val="0"/>
        <w:spacing w:line="360" w:lineRule="auto"/>
        <w:ind w:firstLineChars="200" w:firstLine="480"/>
        <w:rPr>
          <w:rFonts w:asciiTheme="minorEastAsia" w:hAnsiTheme="minorEastAsia" w:cs="Arial"/>
          <w:color w:val="000000"/>
          <w:sz w:val="24"/>
          <w:szCs w:val="24"/>
        </w:rPr>
      </w:pPr>
      <w:r w:rsidRPr="00951051">
        <w:rPr>
          <w:rFonts w:asciiTheme="minorEastAsia" w:hAnsiTheme="minorEastAsia" w:cs="Arial" w:hint="eastAsia"/>
          <w:color w:val="000000"/>
          <w:sz w:val="24"/>
          <w:szCs w:val="24"/>
        </w:rPr>
        <w:t>第三组：（1</w:t>
      </w:r>
      <w:r w:rsidR="00582B02">
        <w:rPr>
          <w:rFonts w:asciiTheme="minorEastAsia" w:hAnsiTheme="minorEastAsia" w:cs="Arial" w:hint="eastAsia"/>
          <w:color w:val="000000"/>
          <w:sz w:val="24"/>
          <w:szCs w:val="24"/>
        </w:rPr>
        <w:t>5</w:t>
      </w:r>
      <w:r w:rsidRPr="00951051">
        <w:rPr>
          <w:rFonts w:asciiTheme="minorEastAsia" w:hAnsiTheme="minorEastAsia" w:cs="Arial" w:hint="eastAsia"/>
          <w:color w:val="000000"/>
          <w:sz w:val="24"/>
          <w:szCs w:val="24"/>
        </w:rPr>
        <w:t>人）</w:t>
      </w:r>
    </w:p>
    <w:p w:rsidR="00B07AA3" w:rsidRPr="00951051" w:rsidRDefault="00B07AA3" w:rsidP="00B4115B">
      <w:pPr>
        <w:adjustRightInd w:val="0"/>
        <w:snapToGrid w:val="0"/>
        <w:spacing w:line="360" w:lineRule="auto"/>
        <w:ind w:firstLineChars="200" w:firstLine="480"/>
        <w:rPr>
          <w:rFonts w:asciiTheme="minorEastAsia" w:hAnsiTheme="minorEastAsia" w:cs="Arial"/>
          <w:color w:val="000000"/>
          <w:sz w:val="24"/>
          <w:szCs w:val="24"/>
        </w:rPr>
      </w:pPr>
      <w:r w:rsidRPr="00951051">
        <w:rPr>
          <w:rFonts w:asciiTheme="minorEastAsia" w:hAnsiTheme="minorEastAsia" w:cs="Arial" w:hint="eastAsia"/>
          <w:color w:val="000000"/>
          <w:sz w:val="24"/>
          <w:szCs w:val="24"/>
        </w:rPr>
        <w:t>带队教师：王晓宇</w:t>
      </w:r>
    </w:p>
    <w:p w:rsidR="00B07AA3" w:rsidRPr="00951051" w:rsidRDefault="00B07AA3" w:rsidP="00B4115B">
      <w:pPr>
        <w:adjustRightInd w:val="0"/>
        <w:snapToGrid w:val="0"/>
        <w:spacing w:line="360" w:lineRule="auto"/>
        <w:ind w:firstLineChars="200" w:firstLine="480"/>
        <w:rPr>
          <w:rFonts w:asciiTheme="minorEastAsia" w:hAnsiTheme="minorEastAsia" w:cs="Arial"/>
          <w:color w:val="000000"/>
          <w:sz w:val="24"/>
          <w:szCs w:val="24"/>
        </w:rPr>
      </w:pPr>
      <w:r w:rsidRPr="00951051">
        <w:rPr>
          <w:rFonts w:asciiTheme="minorEastAsia" w:hAnsiTheme="minorEastAsia" w:cs="Arial" w:hint="eastAsia"/>
          <w:color w:val="000000"/>
          <w:sz w:val="24"/>
          <w:szCs w:val="24"/>
        </w:rPr>
        <w:t>组长：韩裕睿</w:t>
      </w:r>
    </w:p>
    <w:p w:rsidR="00B07AA3" w:rsidRPr="00951051" w:rsidRDefault="00B07AA3" w:rsidP="00B4115B">
      <w:pPr>
        <w:adjustRightInd w:val="0"/>
        <w:snapToGrid w:val="0"/>
        <w:spacing w:line="360" w:lineRule="auto"/>
        <w:ind w:firstLineChars="200" w:firstLine="480"/>
        <w:rPr>
          <w:rFonts w:asciiTheme="minorEastAsia" w:hAnsiTheme="minorEastAsia" w:cs="Arial"/>
          <w:color w:val="000000"/>
          <w:sz w:val="24"/>
          <w:szCs w:val="24"/>
        </w:rPr>
      </w:pPr>
      <w:r w:rsidRPr="00951051">
        <w:rPr>
          <w:rFonts w:asciiTheme="minorEastAsia" w:hAnsiTheme="minorEastAsia" w:cs="Arial" w:hint="eastAsia"/>
          <w:color w:val="000000"/>
          <w:sz w:val="24"/>
          <w:szCs w:val="24"/>
        </w:rPr>
        <w:t>组员：王国良、周颖涛、程芳、刘琳、魏国庆、</w:t>
      </w:r>
      <w:r w:rsidR="0008033F" w:rsidRPr="00951051">
        <w:rPr>
          <w:rFonts w:asciiTheme="minorEastAsia" w:hAnsiTheme="minorEastAsia" w:cs="Arial" w:hint="eastAsia"/>
          <w:color w:val="000000"/>
          <w:sz w:val="24"/>
          <w:szCs w:val="24"/>
        </w:rPr>
        <w:t>喻侨</w:t>
      </w:r>
      <w:r w:rsidRPr="00951051">
        <w:rPr>
          <w:rFonts w:asciiTheme="minorEastAsia" w:hAnsiTheme="minorEastAsia" w:cs="Arial" w:hint="eastAsia"/>
          <w:color w:val="000000"/>
          <w:sz w:val="24"/>
          <w:szCs w:val="24"/>
        </w:rPr>
        <w:t>、田亚南、王宏伟、李琪琪、张雪美、江琦、张利君、成晨、何梦飞</w:t>
      </w:r>
    </w:p>
    <w:p w:rsidR="00B07AA3" w:rsidRPr="00951051" w:rsidRDefault="00B07AA3" w:rsidP="00B4115B">
      <w:pPr>
        <w:adjustRightInd w:val="0"/>
        <w:snapToGrid w:val="0"/>
        <w:spacing w:line="360" w:lineRule="auto"/>
        <w:ind w:firstLineChars="200" w:firstLine="480"/>
        <w:rPr>
          <w:rFonts w:asciiTheme="minorEastAsia" w:hAnsiTheme="minorEastAsia" w:cs="Arial"/>
          <w:color w:val="000000"/>
          <w:sz w:val="24"/>
          <w:szCs w:val="24"/>
        </w:rPr>
      </w:pPr>
      <w:r w:rsidRPr="00951051">
        <w:rPr>
          <w:rFonts w:asciiTheme="minorEastAsia" w:hAnsiTheme="minorEastAsia" w:cs="Arial" w:hint="eastAsia"/>
          <w:color w:val="000000"/>
          <w:sz w:val="24"/>
          <w:szCs w:val="24"/>
        </w:rPr>
        <w:t>第四组：（</w:t>
      </w:r>
      <w:r w:rsidR="00582B02">
        <w:rPr>
          <w:rFonts w:asciiTheme="minorEastAsia" w:hAnsiTheme="minorEastAsia" w:cs="Arial" w:hint="eastAsia"/>
          <w:color w:val="000000"/>
          <w:sz w:val="24"/>
          <w:szCs w:val="24"/>
        </w:rPr>
        <w:t>10</w:t>
      </w:r>
      <w:r w:rsidRPr="00951051">
        <w:rPr>
          <w:rFonts w:asciiTheme="minorEastAsia" w:hAnsiTheme="minorEastAsia" w:cs="Arial" w:hint="eastAsia"/>
          <w:color w:val="000000"/>
          <w:sz w:val="24"/>
          <w:szCs w:val="24"/>
        </w:rPr>
        <w:t>人）</w:t>
      </w:r>
    </w:p>
    <w:p w:rsidR="00B07AA3" w:rsidRPr="00951051" w:rsidRDefault="00B07AA3" w:rsidP="00B4115B">
      <w:pPr>
        <w:adjustRightInd w:val="0"/>
        <w:snapToGrid w:val="0"/>
        <w:spacing w:line="360" w:lineRule="auto"/>
        <w:ind w:firstLineChars="200" w:firstLine="480"/>
        <w:rPr>
          <w:rFonts w:asciiTheme="minorEastAsia" w:hAnsiTheme="minorEastAsia" w:cs="Arial"/>
          <w:color w:val="000000"/>
          <w:sz w:val="24"/>
          <w:szCs w:val="24"/>
        </w:rPr>
      </w:pPr>
      <w:r w:rsidRPr="00951051">
        <w:rPr>
          <w:rFonts w:asciiTheme="minorEastAsia" w:hAnsiTheme="minorEastAsia" w:cs="Arial" w:hint="eastAsia"/>
          <w:color w:val="000000"/>
          <w:sz w:val="24"/>
          <w:szCs w:val="24"/>
        </w:rPr>
        <w:t>带队教师：张宝善</w:t>
      </w:r>
    </w:p>
    <w:p w:rsidR="00B07AA3" w:rsidRPr="00951051" w:rsidRDefault="00B07AA3" w:rsidP="00B4115B">
      <w:pPr>
        <w:adjustRightInd w:val="0"/>
        <w:snapToGrid w:val="0"/>
        <w:spacing w:line="360" w:lineRule="auto"/>
        <w:ind w:firstLineChars="200" w:firstLine="480"/>
        <w:rPr>
          <w:rFonts w:asciiTheme="minorEastAsia" w:hAnsiTheme="minorEastAsia" w:cs="Arial"/>
          <w:color w:val="000000"/>
          <w:sz w:val="24"/>
          <w:szCs w:val="24"/>
        </w:rPr>
      </w:pPr>
      <w:r w:rsidRPr="00951051">
        <w:rPr>
          <w:rFonts w:asciiTheme="minorEastAsia" w:hAnsiTheme="minorEastAsia" w:cs="Arial" w:hint="eastAsia"/>
          <w:color w:val="000000"/>
          <w:sz w:val="24"/>
          <w:szCs w:val="24"/>
        </w:rPr>
        <w:t>组长：王会刚</w:t>
      </w:r>
    </w:p>
    <w:p w:rsidR="00B07AA3" w:rsidRPr="00951051" w:rsidRDefault="00582B02" w:rsidP="00B4115B">
      <w:pPr>
        <w:adjustRightInd w:val="0"/>
        <w:snapToGrid w:val="0"/>
        <w:spacing w:line="360" w:lineRule="auto"/>
        <w:ind w:firstLineChars="200" w:firstLine="480"/>
        <w:rPr>
          <w:rFonts w:asciiTheme="minorEastAsia" w:hAnsiTheme="minorEastAsia" w:cs="Arial"/>
          <w:color w:val="000000"/>
          <w:sz w:val="24"/>
          <w:szCs w:val="24"/>
        </w:rPr>
      </w:pPr>
      <w:r>
        <w:rPr>
          <w:rFonts w:asciiTheme="minorEastAsia" w:hAnsiTheme="minorEastAsia" w:cs="Arial" w:hint="eastAsia"/>
          <w:color w:val="000000"/>
          <w:sz w:val="24"/>
          <w:szCs w:val="24"/>
        </w:rPr>
        <w:lastRenderedPageBreak/>
        <w:t>组员：武恒、</w:t>
      </w:r>
      <w:r w:rsidR="00B07AA3" w:rsidRPr="00951051">
        <w:rPr>
          <w:rFonts w:asciiTheme="minorEastAsia" w:hAnsiTheme="minorEastAsia" w:cs="Arial" w:hint="eastAsia"/>
          <w:color w:val="000000"/>
          <w:sz w:val="24"/>
          <w:szCs w:val="24"/>
        </w:rPr>
        <w:t>杨丹、</w:t>
      </w:r>
      <w:r>
        <w:rPr>
          <w:rFonts w:asciiTheme="minorEastAsia" w:hAnsiTheme="minorEastAsia" w:cs="Arial" w:hint="eastAsia"/>
          <w:color w:val="000000"/>
          <w:sz w:val="24"/>
          <w:szCs w:val="24"/>
        </w:rPr>
        <w:t>陈冬暖、</w:t>
      </w:r>
      <w:r w:rsidRPr="00B07AA3">
        <w:rPr>
          <w:rFonts w:asciiTheme="minorEastAsia" w:hAnsiTheme="minorEastAsia" w:cs="Arial" w:hint="eastAsia"/>
          <w:color w:val="000000"/>
          <w:sz w:val="24"/>
          <w:szCs w:val="24"/>
        </w:rPr>
        <w:t>陈嘉辉、孙强、</w:t>
      </w:r>
      <w:r w:rsidR="00B07AA3" w:rsidRPr="00951051">
        <w:rPr>
          <w:rFonts w:asciiTheme="minorEastAsia" w:hAnsiTheme="minorEastAsia" w:cs="Arial" w:hint="eastAsia"/>
          <w:color w:val="000000"/>
          <w:sz w:val="24"/>
          <w:szCs w:val="24"/>
        </w:rPr>
        <w:t>张梦雅、邱杭宇、李双红</w:t>
      </w:r>
      <w:r w:rsidRPr="00951051">
        <w:rPr>
          <w:rFonts w:asciiTheme="minorEastAsia" w:hAnsiTheme="minorEastAsia" w:cs="Arial" w:hint="eastAsia"/>
          <w:color w:val="000000"/>
          <w:sz w:val="24"/>
          <w:szCs w:val="24"/>
        </w:rPr>
        <w:t>、郭奕辰</w:t>
      </w:r>
    </w:p>
    <w:p w:rsidR="00B07AA3" w:rsidRPr="00951051" w:rsidRDefault="00B07AA3" w:rsidP="00B4115B">
      <w:pPr>
        <w:adjustRightInd w:val="0"/>
        <w:snapToGrid w:val="0"/>
        <w:spacing w:line="360" w:lineRule="auto"/>
        <w:ind w:firstLineChars="200" w:firstLine="480"/>
        <w:rPr>
          <w:rFonts w:asciiTheme="minorEastAsia" w:hAnsiTheme="minorEastAsia" w:cs="Arial"/>
          <w:color w:val="000000"/>
          <w:sz w:val="24"/>
          <w:szCs w:val="24"/>
        </w:rPr>
      </w:pPr>
      <w:r w:rsidRPr="00951051">
        <w:rPr>
          <w:rFonts w:asciiTheme="minorEastAsia" w:hAnsiTheme="minorEastAsia" w:cs="Arial" w:hint="eastAsia"/>
          <w:color w:val="000000"/>
          <w:sz w:val="24"/>
          <w:szCs w:val="24"/>
        </w:rPr>
        <w:t>第五组：（</w:t>
      </w:r>
      <w:r w:rsidR="00582B02">
        <w:rPr>
          <w:rFonts w:asciiTheme="minorEastAsia" w:hAnsiTheme="minorEastAsia" w:cs="Arial" w:hint="eastAsia"/>
          <w:color w:val="000000"/>
          <w:sz w:val="24"/>
          <w:szCs w:val="24"/>
        </w:rPr>
        <w:t>10</w:t>
      </w:r>
      <w:r w:rsidRPr="00951051">
        <w:rPr>
          <w:rFonts w:asciiTheme="minorEastAsia" w:hAnsiTheme="minorEastAsia" w:cs="Arial" w:hint="eastAsia"/>
          <w:color w:val="000000"/>
          <w:sz w:val="24"/>
          <w:szCs w:val="24"/>
        </w:rPr>
        <w:t>人）</w:t>
      </w:r>
    </w:p>
    <w:p w:rsidR="00B07AA3" w:rsidRPr="00951051" w:rsidRDefault="00B07AA3" w:rsidP="00B4115B">
      <w:pPr>
        <w:adjustRightInd w:val="0"/>
        <w:snapToGrid w:val="0"/>
        <w:spacing w:line="360" w:lineRule="auto"/>
        <w:ind w:firstLineChars="200" w:firstLine="480"/>
        <w:rPr>
          <w:rFonts w:asciiTheme="minorEastAsia" w:hAnsiTheme="minorEastAsia" w:cs="Arial"/>
          <w:color w:val="000000"/>
          <w:sz w:val="24"/>
          <w:szCs w:val="24"/>
        </w:rPr>
      </w:pPr>
      <w:r w:rsidRPr="00951051">
        <w:rPr>
          <w:rFonts w:asciiTheme="minorEastAsia" w:hAnsiTheme="minorEastAsia" w:cs="Arial" w:hint="eastAsia"/>
          <w:color w:val="000000"/>
          <w:sz w:val="24"/>
          <w:szCs w:val="24"/>
        </w:rPr>
        <w:t>带队教师：党辉</w:t>
      </w:r>
    </w:p>
    <w:p w:rsidR="00B07AA3" w:rsidRPr="00951051" w:rsidRDefault="00B07AA3" w:rsidP="00B4115B">
      <w:pPr>
        <w:adjustRightInd w:val="0"/>
        <w:snapToGrid w:val="0"/>
        <w:spacing w:line="360" w:lineRule="auto"/>
        <w:ind w:firstLineChars="200" w:firstLine="480"/>
        <w:rPr>
          <w:rFonts w:asciiTheme="minorEastAsia" w:hAnsiTheme="minorEastAsia" w:cs="Arial"/>
          <w:color w:val="000000"/>
          <w:sz w:val="24"/>
          <w:szCs w:val="24"/>
        </w:rPr>
      </w:pPr>
      <w:r w:rsidRPr="00951051">
        <w:rPr>
          <w:rFonts w:asciiTheme="minorEastAsia" w:hAnsiTheme="minorEastAsia" w:cs="Arial" w:hint="eastAsia"/>
          <w:color w:val="000000"/>
          <w:sz w:val="24"/>
          <w:szCs w:val="24"/>
        </w:rPr>
        <w:t>组长：王正齐</w:t>
      </w:r>
    </w:p>
    <w:p w:rsidR="00B07AA3" w:rsidRPr="00951051" w:rsidRDefault="00B07AA3" w:rsidP="00B4115B">
      <w:pPr>
        <w:adjustRightInd w:val="0"/>
        <w:snapToGrid w:val="0"/>
        <w:spacing w:line="360" w:lineRule="auto"/>
        <w:ind w:firstLineChars="200" w:firstLine="480"/>
        <w:rPr>
          <w:rFonts w:asciiTheme="minorEastAsia" w:hAnsiTheme="minorEastAsia" w:cs="Arial"/>
          <w:color w:val="000000"/>
          <w:sz w:val="24"/>
          <w:szCs w:val="24"/>
        </w:rPr>
      </w:pPr>
      <w:r w:rsidRPr="00951051">
        <w:rPr>
          <w:rFonts w:asciiTheme="minorEastAsia" w:hAnsiTheme="minorEastAsia" w:cs="Arial" w:hint="eastAsia"/>
          <w:color w:val="000000"/>
          <w:sz w:val="24"/>
          <w:szCs w:val="24"/>
        </w:rPr>
        <w:t>组员：梁中永、颜统晶、袁野、吴登艳、于爽、魏小娜、靳晓妍</w:t>
      </w:r>
      <w:r w:rsidR="00582B02" w:rsidRPr="00951051">
        <w:rPr>
          <w:rFonts w:asciiTheme="minorEastAsia" w:hAnsiTheme="minorEastAsia" w:cs="Arial" w:hint="eastAsia"/>
          <w:color w:val="000000"/>
          <w:sz w:val="24"/>
          <w:szCs w:val="24"/>
        </w:rPr>
        <w:t>、赵露华、齐娜</w:t>
      </w:r>
    </w:p>
    <w:p w:rsidR="000149AD" w:rsidRDefault="00BA73F5" w:rsidP="00B4115B">
      <w:pPr>
        <w:adjustRightInd w:val="0"/>
        <w:snapToGrid w:val="0"/>
        <w:spacing w:line="360" w:lineRule="auto"/>
        <w:rPr>
          <w:rFonts w:asciiTheme="minorEastAsia" w:hAnsiTheme="minorEastAsia" w:cs="Arial"/>
          <w:color w:val="000000"/>
          <w:sz w:val="24"/>
          <w:szCs w:val="24"/>
        </w:rPr>
      </w:pPr>
      <w:r>
        <w:rPr>
          <w:rFonts w:asciiTheme="minorEastAsia" w:hAnsiTheme="minorEastAsia" w:cs="Arial" w:hint="eastAsia"/>
          <w:color w:val="000000"/>
          <w:sz w:val="24"/>
          <w:szCs w:val="24"/>
        </w:rPr>
        <w:t>三、</w:t>
      </w:r>
      <w:r w:rsidR="00B47C91" w:rsidRPr="00B07AA3">
        <w:rPr>
          <w:rFonts w:asciiTheme="minorEastAsia" w:hAnsiTheme="minorEastAsia" w:cs="Arial" w:hint="eastAsia"/>
          <w:color w:val="000000"/>
          <w:sz w:val="24"/>
          <w:szCs w:val="24"/>
        </w:rPr>
        <w:t>食品工程与营养科学学院2011级本科生</w:t>
      </w:r>
      <w:r w:rsidR="000149AD">
        <w:rPr>
          <w:rFonts w:asciiTheme="minorEastAsia" w:hAnsiTheme="minorEastAsia" w:cs="Arial" w:hint="eastAsia"/>
          <w:color w:val="000000"/>
          <w:sz w:val="24"/>
          <w:szCs w:val="24"/>
        </w:rPr>
        <w:t>专业实习时间安排</w:t>
      </w:r>
    </w:p>
    <w:p w:rsidR="000149AD" w:rsidRDefault="000149AD" w:rsidP="00B4115B">
      <w:pPr>
        <w:adjustRightInd w:val="0"/>
        <w:snapToGrid w:val="0"/>
        <w:spacing w:line="360" w:lineRule="auto"/>
        <w:ind w:firstLineChars="200" w:firstLine="480"/>
        <w:rPr>
          <w:rFonts w:asciiTheme="minorEastAsia" w:hAnsiTheme="minorEastAsia" w:cs="Arial"/>
          <w:color w:val="000000"/>
          <w:sz w:val="24"/>
          <w:szCs w:val="24"/>
        </w:rPr>
      </w:pPr>
      <w:r>
        <w:rPr>
          <w:rFonts w:asciiTheme="minorEastAsia" w:hAnsiTheme="minorEastAsia" w:cs="Arial" w:hint="eastAsia"/>
          <w:color w:val="000000"/>
          <w:sz w:val="24"/>
          <w:szCs w:val="24"/>
        </w:rPr>
        <w:t>1. 专业实习启动时间</w:t>
      </w:r>
    </w:p>
    <w:p w:rsidR="000149AD" w:rsidRDefault="000149AD" w:rsidP="00B4115B">
      <w:pPr>
        <w:adjustRightInd w:val="0"/>
        <w:snapToGrid w:val="0"/>
        <w:spacing w:line="360" w:lineRule="auto"/>
        <w:ind w:firstLineChars="200" w:firstLine="480"/>
        <w:rPr>
          <w:rFonts w:asciiTheme="minorEastAsia" w:hAnsiTheme="minorEastAsia" w:cs="Arial"/>
          <w:color w:val="000000"/>
          <w:sz w:val="24"/>
          <w:szCs w:val="24"/>
        </w:rPr>
      </w:pPr>
      <w:r>
        <w:rPr>
          <w:rFonts w:asciiTheme="minorEastAsia" w:hAnsiTheme="minorEastAsia" w:cs="Arial" w:hint="eastAsia"/>
          <w:color w:val="000000"/>
          <w:sz w:val="24"/>
          <w:szCs w:val="24"/>
        </w:rPr>
        <w:t>2014年10月10日，召开2011级本科生的实习动员大会。</w:t>
      </w:r>
    </w:p>
    <w:p w:rsidR="000149AD" w:rsidRDefault="000149AD" w:rsidP="00B4115B">
      <w:pPr>
        <w:adjustRightInd w:val="0"/>
        <w:snapToGrid w:val="0"/>
        <w:spacing w:line="360" w:lineRule="auto"/>
        <w:ind w:firstLineChars="200" w:firstLine="480"/>
        <w:rPr>
          <w:rFonts w:asciiTheme="minorEastAsia" w:hAnsiTheme="minorEastAsia" w:cs="Arial"/>
          <w:color w:val="000000"/>
          <w:sz w:val="24"/>
          <w:szCs w:val="24"/>
        </w:rPr>
      </w:pPr>
      <w:r>
        <w:rPr>
          <w:rFonts w:asciiTheme="minorEastAsia" w:hAnsiTheme="minorEastAsia" w:cs="Arial" w:hint="eastAsia"/>
          <w:color w:val="000000"/>
          <w:sz w:val="24"/>
          <w:szCs w:val="24"/>
        </w:rPr>
        <w:t>2. 专业实习工作部署时间</w:t>
      </w:r>
    </w:p>
    <w:p w:rsidR="000149AD" w:rsidRDefault="000149AD" w:rsidP="00B4115B">
      <w:pPr>
        <w:adjustRightInd w:val="0"/>
        <w:snapToGrid w:val="0"/>
        <w:spacing w:line="360" w:lineRule="auto"/>
        <w:ind w:firstLineChars="200" w:firstLine="480"/>
        <w:rPr>
          <w:rFonts w:asciiTheme="minorEastAsia" w:hAnsiTheme="minorEastAsia" w:cs="Arial"/>
          <w:color w:val="000000"/>
          <w:sz w:val="24"/>
          <w:szCs w:val="24"/>
        </w:rPr>
      </w:pPr>
      <w:r>
        <w:rPr>
          <w:rFonts w:asciiTheme="minorEastAsia" w:hAnsiTheme="minorEastAsia" w:cs="Arial" w:hint="eastAsia"/>
          <w:color w:val="000000"/>
          <w:sz w:val="24"/>
          <w:szCs w:val="24"/>
        </w:rPr>
        <w:t>2014年10月13日，实习领导小组召开实习工作部署会，</w:t>
      </w:r>
      <w:r w:rsidR="00B07AA3">
        <w:rPr>
          <w:rFonts w:asciiTheme="minorEastAsia" w:hAnsiTheme="minorEastAsia" w:cs="Arial" w:hint="eastAsia"/>
          <w:color w:val="000000"/>
          <w:sz w:val="24"/>
          <w:szCs w:val="24"/>
        </w:rPr>
        <w:t>安排</w:t>
      </w:r>
      <w:r>
        <w:rPr>
          <w:rFonts w:asciiTheme="minorEastAsia" w:hAnsiTheme="minorEastAsia" w:cs="Arial" w:hint="eastAsia"/>
          <w:color w:val="000000"/>
          <w:sz w:val="24"/>
          <w:szCs w:val="24"/>
        </w:rPr>
        <w:t>决定具体实习工作。</w:t>
      </w:r>
    </w:p>
    <w:p w:rsidR="000149AD" w:rsidRPr="000149AD" w:rsidRDefault="000149AD" w:rsidP="00B4115B">
      <w:pPr>
        <w:adjustRightInd w:val="0"/>
        <w:snapToGrid w:val="0"/>
        <w:spacing w:line="360" w:lineRule="auto"/>
        <w:ind w:firstLineChars="200" w:firstLine="480"/>
        <w:rPr>
          <w:rFonts w:asciiTheme="minorEastAsia" w:hAnsiTheme="minorEastAsia" w:cs="Arial"/>
          <w:color w:val="000000"/>
          <w:sz w:val="24"/>
          <w:szCs w:val="24"/>
        </w:rPr>
      </w:pPr>
      <w:r>
        <w:rPr>
          <w:rFonts w:asciiTheme="minorEastAsia" w:hAnsiTheme="minorEastAsia" w:cs="Arial" w:hint="eastAsia"/>
          <w:color w:val="000000"/>
          <w:sz w:val="24"/>
          <w:szCs w:val="24"/>
        </w:rPr>
        <w:t>3. 专业实习时间</w:t>
      </w:r>
    </w:p>
    <w:p w:rsidR="000149AD" w:rsidRPr="005C21C9" w:rsidRDefault="000149AD" w:rsidP="00B4115B">
      <w:pPr>
        <w:adjustRightInd w:val="0"/>
        <w:snapToGrid w:val="0"/>
        <w:spacing w:line="360" w:lineRule="auto"/>
        <w:ind w:firstLineChars="200" w:firstLine="480"/>
        <w:rPr>
          <w:rFonts w:asciiTheme="minorEastAsia" w:hAnsiTheme="minorEastAsia" w:cs="Arial"/>
          <w:color w:val="000000"/>
          <w:sz w:val="24"/>
          <w:szCs w:val="24"/>
        </w:rPr>
      </w:pPr>
      <w:r w:rsidRPr="005C21C9">
        <w:rPr>
          <w:rFonts w:asciiTheme="minorEastAsia" w:hAnsiTheme="minorEastAsia" w:cs="Arial" w:hint="eastAsia"/>
          <w:color w:val="000000"/>
          <w:sz w:val="24"/>
          <w:szCs w:val="24"/>
        </w:rPr>
        <w:t>2014年10月</w:t>
      </w:r>
      <w:r>
        <w:rPr>
          <w:rFonts w:asciiTheme="minorEastAsia" w:hAnsiTheme="minorEastAsia" w:cs="Arial" w:hint="eastAsia"/>
          <w:color w:val="000000"/>
          <w:sz w:val="24"/>
          <w:szCs w:val="24"/>
        </w:rPr>
        <w:t>14</w:t>
      </w:r>
      <w:r w:rsidRPr="005C21C9">
        <w:rPr>
          <w:rFonts w:asciiTheme="minorEastAsia" w:hAnsiTheme="minorEastAsia" w:cs="Arial" w:hint="eastAsia"/>
          <w:color w:val="000000"/>
          <w:sz w:val="24"/>
          <w:szCs w:val="24"/>
        </w:rPr>
        <w:t>日-2014年11月</w:t>
      </w:r>
      <w:r>
        <w:rPr>
          <w:rFonts w:asciiTheme="minorEastAsia" w:hAnsiTheme="minorEastAsia" w:cs="Arial" w:hint="eastAsia"/>
          <w:color w:val="000000"/>
          <w:sz w:val="24"/>
          <w:szCs w:val="24"/>
        </w:rPr>
        <w:t>14</w:t>
      </w:r>
      <w:r w:rsidRPr="005C21C9">
        <w:rPr>
          <w:rFonts w:asciiTheme="minorEastAsia" w:hAnsiTheme="minorEastAsia" w:cs="Arial" w:hint="eastAsia"/>
          <w:color w:val="000000"/>
          <w:sz w:val="24"/>
          <w:szCs w:val="24"/>
        </w:rPr>
        <w:t>日</w:t>
      </w:r>
      <w:r w:rsidR="00B07AA3">
        <w:rPr>
          <w:rFonts w:asciiTheme="minorEastAsia" w:hAnsiTheme="minorEastAsia" w:cs="Arial" w:hint="eastAsia"/>
          <w:color w:val="000000"/>
          <w:sz w:val="24"/>
          <w:szCs w:val="24"/>
        </w:rPr>
        <w:t>为2011级本科生专业实习时间。</w:t>
      </w:r>
    </w:p>
    <w:p w:rsidR="000149AD" w:rsidRPr="000149AD" w:rsidRDefault="00BA73F5" w:rsidP="00B4115B">
      <w:pPr>
        <w:adjustRightInd w:val="0"/>
        <w:snapToGrid w:val="0"/>
        <w:spacing w:line="360" w:lineRule="auto"/>
        <w:rPr>
          <w:rFonts w:asciiTheme="minorEastAsia" w:hAnsiTheme="minorEastAsia" w:cs="Arial"/>
          <w:color w:val="000000"/>
          <w:sz w:val="24"/>
          <w:szCs w:val="24"/>
        </w:rPr>
      </w:pPr>
      <w:r>
        <w:rPr>
          <w:rFonts w:asciiTheme="minorEastAsia" w:hAnsiTheme="minorEastAsia" w:cs="Arial" w:hint="eastAsia"/>
          <w:color w:val="000000"/>
          <w:sz w:val="24"/>
          <w:szCs w:val="24"/>
        </w:rPr>
        <w:t>四</w:t>
      </w:r>
      <w:r w:rsidR="00B07AA3">
        <w:rPr>
          <w:rFonts w:asciiTheme="minorEastAsia" w:hAnsiTheme="minorEastAsia" w:cs="Arial" w:hint="eastAsia"/>
          <w:color w:val="000000"/>
          <w:sz w:val="24"/>
          <w:szCs w:val="24"/>
        </w:rPr>
        <w:t>、实习期间停课安排</w:t>
      </w:r>
    </w:p>
    <w:p w:rsidR="000149AD" w:rsidRDefault="00B07AA3" w:rsidP="00B4115B">
      <w:pPr>
        <w:adjustRightInd w:val="0"/>
        <w:snapToGrid w:val="0"/>
        <w:spacing w:line="360" w:lineRule="auto"/>
        <w:ind w:firstLineChars="200" w:firstLine="480"/>
        <w:rPr>
          <w:rFonts w:asciiTheme="minorEastAsia" w:hAnsiTheme="minorEastAsia" w:cs="Arial"/>
          <w:color w:val="000000"/>
          <w:sz w:val="24"/>
          <w:szCs w:val="24"/>
        </w:rPr>
      </w:pPr>
      <w:r>
        <w:rPr>
          <w:rFonts w:asciiTheme="minorEastAsia" w:hAnsiTheme="minorEastAsia" w:cs="Arial" w:hint="eastAsia"/>
          <w:color w:val="000000"/>
          <w:sz w:val="24"/>
          <w:szCs w:val="24"/>
        </w:rPr>
        <w:t>2014年10月10日-2014年11月16日期间，2011级本科生的教学、实验相关课程全部停开。停课期间的教学、实验课程经实习结束后再统一由学院安排补课。</w:t>
      </w:r>
    </w:p>
    <w:p w:rsidR="00BA73F5" w:rsidRDefault="00BA73F5" w:rsidP="00B4115B">
      <w:pPr>
        <w:adjustRightInd w:val="0"/>
        <w:snapToGrid w:val="0"/>
        <w:spacing w:line="360" w:lineRule="auto"/>
        <w:rPr>
          <w:rFonts w:asciiTheme="minorEastAsia" w:hAnsiTheme="minorEastAsia" w:cs="Arial"/>
          <w:color w:val="000000"/>
          <w:sz w:val="24"/>
          <w:szCs w:val="24"/>
        </w:rPr>
      </w:pPr>
      <w:r>
        <w:rPr>
          <w:rFonts w:asciiTheme="minorEastAsia" w:hAnsiTheme="minorEastAsia" w:cs="Arial" w:hint="eastAsia"/>
          <w:color w:val="000000"/>
          <w:sz w:val="24"/>
          <w:szCs w:val="24"/>
        </w:rPr>
        <w:t>五、</w:t>
      </w:r>
      <w:r w:rsidR="00B47C91" w:rsidRPr="00B07AA3">
        <w:rPr>
          <w:rFonts w:asciiTheme="minorEastAsia" w:hAnsiTheme="minorEastAsia" w:cs="Arial" w:hint="eastAsia"/>
          <w:color w:val="000000"/>
          <w:sz w:val="24"/>
          <w:szCs w:val="24"/>
        </w:rPr>
        <w:t>食品工程与营养科学学院2011级本科生</w:t>
      </w:r>
      <w:r w:rsidR="00B47C91">
        <w:rPr>
          <w:rFonts w:asciiTheme="minorEastAsia" w:hAnsiTheme="minorEastAsia" w:cs="Arial" w:hint="eastAsia"/>
          <w:color w:val="000000"/>
          <w:sz w:val="24"/>
          <w:szCs w:val="24"/>
        </w:rPr>
        <w:t>专业</w:t>
      </w:r>
      <w:r>
        <w:rPr>
          <w:rFonts w:asciiTheme="minorEastAsia" w:hAnsiTheme="minorEastAsia" w:cs="Arial" w:hint="eastAsia"/>
          <w:color w:val="000000"/>
          <w:sz w:val="24"/>
          <w:szCs w:val="24"/>
        </w:rPr>
        <w:t>实习方式</w:t>
      </w:r>
    </w:p>
    <w:p w:rsidR="00BA73F5" w:rsidRDefault="00BA73F5" w:rsidP="00B4115B">
      <w:pPr>
        <w:adjustRightInd w:val="0"/>
        <w:snapToGrid w:val="0"/>
        <w:spacing w:line="360" w:lineRule="auto"/>
        <w:ind w:firstLineChars="200" w:firstLine="480"/>
        <w:rPr>
          <w:rFonts w:asciiTheme="minorEastAsia" w:hAnsiTheme="minorEastAsia" w:cs="Arial"/>
          <w:color w:val="000000"/>
          <w:sz w:val="24"/>
          <w:szCs w:val="24"/>
        </w:rPr>
      </w:pPr>
      <w:r>
        <w:rPr>
          <w:rFonts w:asciiTheme="minorEastAsia" w:hAnsiTheme="minorEastAsia" w:cs="Arial" w:hint="eastAsia"/>
          <w:color w:val="000000"/>
          <w:sz w:val="24"/>
          <w:szCs w:val="24"/>
        </w:rPr>
        <w:t>专业实习以食品相关企业（</w:t>
      </w:r>
      <w:r w:rsidR="00B75941">
        <w:rPr>
          <w:rFonts w:asciiTheme="minorEastAsia" w:hAnsiTheme="minorEastAsia" w:cs="Arial" w:hint="eastAsia"/>
          <w:color w:val="000000"/>
          <w:sz w:val="24"/>
          <w:szCs w:val="24"/>
        </w:rPr>
        <w:t>集团</w:t>
      </w:r>
      <w:r>
        <w:rPr>
          <w:rFonts w:asciiTheme="minorEastAsia" w:hAnsiTheme="minorEastAsia" w:cs="Arial" w:hint="eastAsia"/>
          <w:color w:val="000000"/>
          <w:sz w:val="24"/>
          <w:szCs w:val="24"/>
        </w:rPr>
        <w:t>）</w:t>
      </w:r>
      <w:r w:rsidR="00B75941">
        <w:rPr>
          <w:rFonts w:asciiTheme="minorEastAsia" w:hAnsiTheme="minorEastAsia" w:cs="Arial" w:hint="eastAsia"/>
          <w:color w:val="000000"/>
          <w:sz w:val="24"/>
          <w:szCs w:val="24"/>
        </w:rPr>
        <w:t>驻厂</w:t>
      </w:r>
      <w:r w:rsidR="00951051">
        <w:rPr>
          <w:rFonts w:asciiTheme="minorEastAsia" w:hAnsiTheme="minorEastAsia" w:cs="Arial" w:hint="eastAsia"/>
          <w:color w:val="000000"/>
          <w:sz w:val="24"/>
          <w:szCs w:val="24"/>
        </w:rPr>
        <w:t>生产</w:t>
      </w:r>
      <w:r w:rsidR="00B75941">
        <w:rPr>
          <w:rFonts w:asciiTheme="minorEastAsia" w:hAnsiTheme="minorEastAsia" w:cs="Arial" w:hint="eastAsia"/>
          <w:color w:val="000000"/>
          <w:sz w:val="24"/>
          <w:szCs w:val="24"/>
        </w:rPr>
        <w:t>实习为主，参观实习为辅，两者相结合的方式进行。</w:t>
      </w:r>
    </w:p>
    <w:p w:rsidR="00B75941" w:rsidRDefault="00B75941" w:rsidP="00B4115B">
      <w:pPr>
        <w:adjustRightInd w:val="0"/>
        <w:snapToGrid w:val="0"/>
        <w:spacing w:line="360" w:lineRule="auto"/>
        <w:rPr>
          <w:rFonts w:asciiTheme="minorEastAsia" w:hAnsiTheme="minorEastAsia" w:cs="Arial"/>
          <w:color w:val="000000"/>
          <w:sz w:val="24"/>
          <w:szCs w:val="24"/>
        </w:rPr>
      </w:pPr>
      <w:r>
        <w:rPr>
          <w:rFonts w:asciiTheme="minorEastAsia" w:hAnsiTheme="minorEastAsia" w:cs="Arial" w:hint="eastAsia"/>
          <w:color w:val="000000"/>
          <w:sz w:val="24"/>
          <w:szCs w:val="24"/>
        </w:rPr>
        <w:t>六、</w:t>
      </w:r>
      <w:r w:rsidR="00B47C91" w:rsidRPr="00B07AA3">
        <w:rPr>
          <w:rFonts w:asciiTheme="minorEastAsia" w:hAnsiTheme="minorEastAsia" w:cs="Arial" w:hint="eastAsia"/>
          <w:color w:val="000000"/>
          <w:sz w:val="24"/>
          <w:szCs w:val="24"/>
        </w:rPr>
        <w:t>食品工程与营养科学学院2011级本科生</w:t>
      </w:r>
      <w:r w:rsidR="00B47C91">
        <w:rPr>
          <w:rFonts w:asciiTheme="minorEastAsia" w:hAnsiTheme="minorEastAsia" w:cs="Arial" w:hint="eastAsia"/>
          <w:color w:val="000000"/>
          <w:sz w:val="24"/>
          <w:szCs w:val="24"/>
        </w:rPr>
        <w:t>专业</w:t>
      </w:r>
      <w:r>
        <w:rPr>
          <w:rFonts w:asciiTheme="minorEastAsia" w:hAnsiTheme="minorEastAsia" w:cs="Arial" w:hint="eastAsia"/>
          <w:color w:val="000000"/>
          <w:sz w:val="24"/>
          <w:szCs w:val="24"/>
        </w:rPr>
        <w:t>实习内容安排</w:t>
      </w:r>
    </w:p>
    <w:p w:rsidR="00B75941" w:rsidRPr="00951051" w:rsidRDefault="00B47C91" w:rsidP="00951051">
      <w:pPr>
        <w:adjustRightInd w:val="0"/>
        <w:snapToGrid w:val="0"/>
        <w:spacing w:line="360" w:lineRule="auto"/>
        <w:jc w:val="center"/>
        <w:rPr>
          <w:rFonts w:asciiTheme="minorEastAsia" w:hAnsiTheme="minorEastAsia" w:cs="Arial"/>
          <w:color w:val="000000"/>
          <w:sz w:val="24"/>
          <w:szCs w:val="24"/>
        </w:rPr>
      </w:pPr>
      <w:r w:rsidRPr="00B07AA3">
        <w:rPr>
          <w:rFonts w:asciiTheme="minorEastAsia" w:hAnsiTheme="minorEastAsia" w:cs="Arial" w:hint="eastAsia"/>
          <w:color w:val="000000"/>
          <w:sz w:val="24"/>
          <w:szCs w:val="24"/>
        </w:rPr>
        <w:t>食品工程与营养科学学院2011级本科生</w:t>
      </w:r>
      <w:r w:rsidR="00B75941" w:rsidRPr="00951051">
        <w:rPr>
          <w:rFonts w:asciiTheme="minorEastAsia" w:hAnsiTheme="minorEastAsia" w:cs="Arial" w:hint="eastAsia"/>
          <w:color w:val="000000"/>
          <w:sz w:val="24"/>
          <w:szCs w:val="24"/>
        </w:rPr>
        <w:t>专业实习内容安排表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1417"/>
        <w:gridCol w:w="2552"/>
        <w:gridCol w:w="1276"/>
        <w:gridCol w:w="992"/>
      </w:tblGrid>
      <w:tr w:rsidR="00B75941" w:rsidRPr="005B7D5E" w:rsidTr="00B75941">
        <w:trPr>
          <w:trHeight w:val="832"/>
          <w:jc w:val="center"/>
        </w:trPr>
        <w:tc>
          <w:tcPr>
            <w:tcW w:w="8330" w:type="dxa"/>
            <w:gridSpan w:val="5"/>
            <w:vAlign w:val="center"/>
          </w:tcPr>
          <w:p w:rsidR="00B75941" w:rsidRPr="005B7D5E" w:rsidRDefault="00B75941" w:rsidP="000644D8">
            <w:pPr>
              <w:jc w:val="center"/>
              <w:rPr>
                <w:rFonts w:ascii="宋体" w:eastAsia="宋体" w:hAnsi="宋体" w:cs="Times New Roman"/>
                <w:b/>
                <w:sz w:val="28"/>
                <w:szCs w:val="28"/>
              </w:rPr>
            </w:pPr>
            <w:r w:rsidRPr="005B7D5E">
              <w:rPr>
                <w:rFonts w:ascii="宋体" w:eastAsia="宋体" w:hAnsi="宋体" w:cs="Times New Roman" w:hint="eastAsia"/>
                <w:b/>
                <w:sz w:val="28"/>
                <w:szCs w:val="28"/>
              </w:rPr>
              <w:t>生产实习</w:t>
            </w:r>
          </w:p>
        </w:tc>
      </w:tr>
      <w:tr w:rsidR="00B75941" w:rsidRPr="005B7D5E" w:rsidTr="00B75941">
        <w:trPr>
          <w:trHeight w:val="832"/>
          <w:jc w:val="center"/>
        </w:trPr>
        <w:tc>
          <w:tcPr>
            <w:tcW w:w="2093" w:type="dxa"/>
            <w:vAlign w:val="center"/>
          </w:tcPr>
          <w:p w:rsidR="00B75941" w:rsidRPr="005B7D5E" w:rsidRDefault="00B75941" w:rsidP="000644D8">
            <w:pPr>
              <w:spacing w:line="360" w:lineRule="auto"/>
              <w:jc w:val="center"/>
              <w:rPr>
                <w:rFonts w:ascii="宋体" w:eastAsia="宋体" w:hAnsi="宋体" w:cs="Times New Roman"/>
                <w:b/>
                <w:szCs w:val="21"/>
              </w:rPr>
            </w:pPr>
            <w:r w:rsidRPr="005B7D5E">
              <w:rPr>
                <w:rFonts w:ascii="宋体" w:eastAsia="宋体" w:hAnsi="宋体" w:cs="Times New Roman" w:hint="eastAsia"/>
                <w:b/>
                <w:szCs w:val="21"/>
              </w:rPr>
              <w:t>时  间</w:t>
            </w:r>
          </w:p>
        </w:tc>
        <w:tc>
          <w:tcPr>
            <w:tcW w:w="1417" w:type="dxa"/>
            <w:vAlign w:val="center"/>
          </w:tcPr>
          <w:p w:rsidR="00B75941" w:rsidRPr="005B7D5E" w:rsidRDefault="00B75941" w:rsidP="000644D8">
            <w:pPr>
              <w:spacing w:line="360" w:lineRule="auto"/>
              <w:jc w:val="center"/>
              <w:rPr>
                <w:rFonts w:ascii="宋体" w:eastAsia="宋体" w:hAnsi="宋体" w:cs="Times New Roman"/>
                <w:b/>
                <w:szCs w:val="21"/>
              </w:rPr>
            </w:pPr>
            <w:r w:rsidRPr="005B7D5E">
              <w:rPr>
                <w:rFonts w:ascii="宋体" w:eastAsia="宋体" w:hAnsi="宋体" w:cs="Times New Roman" w:hint="eastAsia"/>
                <w:b/>
                <w:szCs w:val="21"/>
              </w:rPr>
              <w:t>学  生</w:t>
            </w:r>
          </w:p>
        </w:tc>
        <w:tc>
          <w:tcPr>
            <w:tcW w:w="2552" w:type="dxa"/>
            <w:vAlign w:val="center"/>
          </w:tcPr>
          <w:p w:rsidR="00B75941" w:rsidRPr="005B7D5E" w:rsidRDefault="00B75941" w:rsidP="000644D8">
            <w:pPr>
              <w:spacing w:line="360" w:lineRule="auto"/>
              <w:jc w:val="center"/>
              <w:rPr>
                <w:rFonts w:ascii="宋体" w:eastAsia="宋体" w:hAnsi="宋体" w:cs="Times New Roman"/>
                <w:b/>
                <w:szCs w:val="21"/>
              </w:rPr>
            </w:pPr>
            <w:r w:rsidRPr="005B7D5E">
              <w:rPr>
                <w:rFonts w:ascii="宋体" w:eastAsia="宋体" w:hAnsi="宋体" w:cs="Times New Roman" w:hint="eastAsia"/>
                <w:b/>
                <w:szCs w:val="21"/>
              </w:rPr>
              <w:t>单  位</w:t>
            </w:r>
          </w:p>
        </w:tc>
        <w:tc>
          <w:tcPr>
            <w:tcW w:w="1276" w:type="dxa"/>
            <w:vAlign w:val="center"/>
          </w:tcPr>
          <w:p w:rsidR="00B75941" w:rsidRPr="005B7D5E" w:rsidRDefault="00B75941" w:rsidP="000644D8">
            <w:pPr>
              <w:spacing w:line="360" w:lineRule="auto"/>
              <w:jc w:val="center"/>
              <w:rPr>
                <w:rFonts w:ascii="宋体" w:eastAsia="宋体" w:hAnsi="宋体" w:cs="Times New Roman"/>
                <w:b/>
                <w:szCs w:val="21"/>
              </w:rPr>
            </w:pPr>
            <w:r w:rsidRPr="005B7D5E">
              <w:rPr>
                <w:rFonts w:ascii="宋体" w:eastAsia="宋体" w:hAnsi="宋体" w:cs="Times New Roman" w:hint="eastAsia"/>
                <w:b/>
                <w:szCs w:val="21"/>
              </w:rPr>
              <w:t>带队老师</w:t>
            </w:r>
          </w:p>
        </w:tc>
        <w:tc>
          <w:tcPr>
            <w:tcW w:w="992" w:type="dxa"/>
            <w:vAlign w:val="center"/>
          </w:tcPr>
          <w:p w:rsidR="00B75941" w:rsidRPr="005B7D5E" w:rsidRDefault="00B75941" w:rsidP="000644D8">
            <w:pPr>
              <w:spacing w:line="360" w:lineRule="auto"/>
              <w:jc w:val="center"/>
              <w:rPr>
                <w:rFonts w:ascii="宋体" w:eastAsia="宋体" w:hAnsi="宋体" w:cs="Times New Roman"/>
                <w:b/>
                <w:szCs w:val="21"/>
              </w:rPr>
            </w:pPr>
            <w:r w:rsidRPr="005B7D5E">
              <w:rPr>
                <w:rFonts w:ascii="宋体" w:eastAsia="宋体" w:hAnsi="宋体" w:cs="Times New Roman" w:hint="eastAsia"/>
                <w:b/>
                <w:szCs w:val="21"/>
              </w:rPr>
              <w:t>备  注</w:t>
            </w:r>
          </w:p>
        </w:tc>
      </w:tr>
      <w:tr w:rsidR="00B75941" w:rsidRPr="005B7D5E" w:rsidTr="00B75941">
        <w:trPr>
          <w:trHeight w:val="832"/>
          <w:jc w:val="center"/>
        </w:trPr>
        <w:tc>
          <w:tcPr>
            <w:tcW w:w="2093" w:type="dxa"/>
            <w:vAlign w:val="center"/>
          </w:tcPr>
          <w:p w:rsidR="00B75941" w:rsidRPr="005B7D5E" w:rsidRDefault="00B75941" w:rsidP="00DB78C6">
            <w:pPr>
              <w:adjustRightInd w:val="0"/>
              <w:snapToGrid w:val="0"/>
              <w:jc w:val="center"/>
              <w:rPr>
                <w:rFonts w:ascii="宋体" w:eastAsia="宋体" w:hAnsi="宋体" w:cs="Times New Roman"/>
                <w:szCs w:val="21"/>
              </w:rPr>
            </w:pPr>
            <w:r w:rsidRPr="005B7D5E">
              <w:rPr>
                <w:rFonts w:ascii="宋体" w:eastAsia="宋体" w:hAnsi="宋体" w:cs="Times New Roman" w:hint="eastAsia"/>
                <w:szCs w:val="21"/>
              </w:rPr>
              <w:t>2014年10月1</w:t>
            </w:r>
            <w:r w:rsidR="00DB78C6">
              <w:rPr>
                <w:rFonts w:ascii="宋体" w:eastAsia="宋体" w:hAnsi="宋体" w:cs="Times New Roman" w:hint="eastAsia"/>
                <w:szCs w:val="21"/>
              </w:rPr>
              <w:t>5</w:t>
            </w:r>
            <w:r w:rsidRPr="005B7D5E">
              <w:rPr>
                <w:rFonts w:ascii="宋体" w:eastAsia="宋体" w:hAnsi="宋体" w:cs="Times New Roman" w:hint="eastAsia"/>
                <w:szCs w:val="21"/>
              </w:rPr>
              <w:t>日-2014年11月1</w:t>
            </w:r>
            <w:r>
              <w:rPr>
                <w:rFonts w:ascii="宋体" w:eastAsia="宋体" w:hAnsi="宋体" w:cs="Times New Roman" w:hint="eastAsia"/>
                <w:szCs w:val="21"/>
              </w:rPr>
              <w:t>4</w:t>
            </w:r>
            <w:r w:rsidRPr="005B7D5E">
              <w:rPr>
                <w:rFonts w:ascii="宋体" w:eastAsia="宋体" w:hAnsi="宋体" w:cs="Times New Roman" w:hint="eastAsia"/>
                <w:szCs w:val="21"/>
              </w:rPr>
              <w:t>日</w:t>
            </w:r>
          </w:p>
        </w:tc>
        <w:tc>
          <w:tcPr>
            <w:tcW w:w="1417" w:type="dxa"/>
            <w:vAlign w:val="center"/>
          </w:tcPr>
          <w:p w:rsidR="00B75941" w:rsidRPr="005B7D5E" w:rsidRDefault="00B75941" w:rsidP="00582B02">
            <w:pPr>
              <w:adjustRightInd w:val="0"/>
              <w:snapToGrid w:val="0"/>
              <w:jc w:val="center"/>
              <w:rPr>
                <w:rFonts w:ascii="宋体" w:eastAsia="宋体" w:hAnsi="宋体" w:cs="Times New Roman"/>
                <w:szCs w:val="21"/>
              </w:rPr>
            </w:pPr>
            <w:r w:rsidRPr="005B7D5E">
              <w:rPr>
                <w:rFonts w:ascii="宋体" w:eastAsia="宋体" w:hAnsi="宋体" w:cs="Times New Roman" w:hint="eastAsia"/>
                <w:szCs w:val="21"/>
              </w:rPr>
              <w:t>一组</w:t>
            </w:r>
            <w:r>
              <w:rPr>
                <w:rFonts w:ascii="宋体" w:eastAsia="宋体" w:hAnsi="宋体" w:cs="Times New Roman" w:hint="eastAsia"/>
                <w:szCs w:val="21"/>
              </w:rPr>
              <w:t>（1</w:t>
            </w:r>
            <w:r w:rsidR="00582B02">
              <w:rPr>
                <w:rFonts w:ascii="宋体" w:eastAsia="宋体" w:hAnsi="宋体" w:cs="Times New Roman" w:hint="eastAsia"/>
                <w:szCs w:val="21"/>
              </w:rPr>
              <w:t>6</w:t>
            </w:r>
            <w:r>
              <w:rPr>
                <w:rFonts w:ascii="宋体" w:eastAsia="宋体" w:hAnsi="宋体" w:cs="Times New Roman" w:hint="eastAsia"/>
                <w:szCs w:val="21"/>
              </w:rPr>
              <w:t>人）</w:t>
            </w:r>
          </w:p>
        </w:tc>
        <w:tc>
          <w:tcPr>
            <w:tcW w:w="2552" w:type="dxa"/>
            <w:vAlign w:val="center"/>
          </w:tcPr>
          <w:p w:rsidR="00B75941" w:rsidRPr="00384D51" w:rsidRDefault="00A45BF2" w:rsidP="00384D51">
            <w:pPr>
              <w:adjustRightInd w:val="0"/>
              <w:snapToGrid w:val="0"/>
              <w:rPr>
                <w:rFonts w:ascii="宋体" w:eastAsia="宋体" w:hAnsi="宋体" w:cs="Times New Roman"/>
                <w:sz w:val="24"/>
              </w:rPr>
            </w:pPr>
            <w:hyperlink r:id="rId6" w:history="1">
              <w:r w:rsidR="00384D51" w:rsidRPr="00384D51">
                <w:rPr>
                  <w:rFonts w:ascii="宋体" w:eastAsia="宋体" w:hAnsi="宋体" w:cs="Times New Roman" w:hint="eastAsia"/>
                  <w:sz w:val="24"/>
                </w:rPr>
                <w:t>阿果安娜果汁（咸阳）有限公司</w:t>
              </w:r>
            </w:hyperlink>
          </w:p>
        </w:tc>
        <w:tc>
          <w:tcPr>
            <w:tcW w:w="1276" w:type="dxa"/>
            <w:vAlign w:val="center"/>
          </w:tcPr>
          <w:p w:rsidR="00B75941" w:rsidRPr="005B7D5E" w:rsidRDefault="00B75941" w:rsidP="00951051">
            <w:pPr>
              <w:adjustRightInd w:val="0"/>
              <w:snapToGrid w:val="0"/>
              <w:ind w:firstLineChars="50" w:firstLine="105"/>
              <w:jc w:val="center"/>
              <w:rPr>
                <w:rFonts w:ascii="宋体" w:eastAsia="宋体" w:hAnsi="宋体" w:cs="Times New Roman"/>
                <w:szCs w:val="21"/>
              </w:rPr>
            </w:pPr>
            <w:r>
              <w:rPr>
                <w:rFonts w:ascii="宋体" w:eastAsia="宋体" w:hAnsi="宋体" w:cs="Times New Roman" w:hint="eastAsia"/>
                <w:szCs w:val="21"/>
              </w:rPr>
              <w:t>袁莉</w:t>
            </w:r>
          </w:p>
        </w:tc>
        <w:tc>
          <w:tcPr>
            <w:tcW w:w="992" w:type="dxa"/>
            <w:vAlign w:val="center"/>
          </w:tcPr>
          <w:p w:rsidR="00B75941" w:rsidRPr="005B7D5E" w:rsidRDefault="00B75941" w:rsidP="00951051">
            <w:pPr>
              <w:adjustRightInd w:val="0"/>
              <w:snapToGrid w:val="0"/>
              <w:jc w:val="center"/>
              <w:rPr>
                <w:rFonts w:ascii="宋体" w:eastAsia="宋体" w:hAnsi="宋体" w:cs="Times New Roman"/>
                <w:szCs w:val="21"/>
              </w:rPr>
            </w:pPr>
          </w:p>
        </w:tc>
      </w:tr>
      <w:tr w:rsidR="00B75941" w:rsidRPr="005B7D5E" w:rsidTr="00B75941">
        <w:trPr>
          <w:trHeight w:val="832"/>
          <w:jc w:val="center"/>
        </w:trPr>
        <w:tc>
          <w:tcPr>
            <w:tcW w:w="2093" w:type="dxa"/>
            <w:vAlign w:val="center"/>
          </w:tcPr>
          <w:p w:rsidR="00B75941" w:rsidRPr="005B7D5E" w:rsidRDefault="00B75941" w:rsidP="00DB78C6">
            <w:pPr>
              <w:adjustRightInd w:val="0"/>
              <w:snapToGrid w:val="0"/>
              <w:jc w:val="center"/>
              <w:rPr>
                <w:rFonts w:ascii="宋体" w:eastAsia="宋体" w:hAnsi="宋体" w:cs="Times New Roman"/>
                <w:szCs w:val="21"/>
              </w:rPr>
            </w:pPr>
            <w:r w:rsidRPr="005B7D5E">
              <w:rPr>
                <w:rFonts w:ascii="宋体" w:eastAsia="宋体" w:hAnsi="宋体" w:cs="Times New Roman" w:hint="eastAsia"/>
                <w:szCs w:val="21"/>
              </w:rPr>
              <w:lastRenderedPageBreak/>
              <w:t>2014年10月1</w:t>
            </w:r>
            <w:r w:rsidR="00DB78C6">
              <w:rPr>
                <w:rFonts w:ascii="宋体" w:eastAsia="宋体" w:hAnsi="宋体" w:cs="Times New Roman" w:hint="eastAsia"/>
                <w:szCs w:val="21"/>
              </w:rPr>
              <w:t>5</w:t>
            </w:r>
            <w:r w:rsidRPr="005B7D5E">
              <w:rPr>
                <w:rFonts w:ascii="宋体" w:eastAsia="宋体" w:hAnsi="宋体" w:cs="Times New Roman" w:hint="eastAsia"/>
                <w:szCs w:val="21"/>
              </w:rPr>
              <w:t>日-2014年11月14日</w:t>
            </w:r>
          </w:p>
        </w:tc>
        <w:tc>
          <w:tcPr>
            <w:tcW w:w="1417" w:type="dxa"/>
            <w:vAlign w:val="center"/>
          </w:tcPr>
          <w:p w:rsidR="00B75941" w:rsidRPr="005B7D5E" w:rsidRDefault="00B75941" w:rsidP="00951051">
            <w:pPr>
              <w:jc w:val="center"/>
              <w:rPr>
                <w:rFonts w:ascii="宋体" w:eastAsia="宋体" w:hAnsi="宋体" w:cs="Times New Roman"/>
                <w:szCs w:val="21"/>
              </w:rPr>
            </w:pPr>
            <w:r w:rsidRPr="005B7D5E">
              <w:rPr>
                <w:rFonts w:ascii="宋体" w:eastAsia="宋体" w:hAnsi="宋体" w:cs="Times New Roman" w:hint="eastAsia"/>
                <w:szCs w:val="21"/>
              </w:rPr>
              <w:t>二组</w:t>
            </w:r>
            <w:r>
              <w:rPr>
                <w:rFonts w:ascii="宋体" w:eastAsia="宋体" w:hAnsi="宋体" w:cs="Times New Roman" w:hint="eastAsia"/>
                <w:szCs w:val="21"/>
              </w:rPr>
              <w:t>（16人）</w:t>
            </w:r>
          </w:p>
        </w:tc>
        <w:tc>
          <w:tcPr>
            <w:tcW w:w="2552" w:type="dxa"/>
            <w:vAlign w:val="center"/>
          </w:tcPr>
          <w:p w:rsidR="00B75941" w:rsidRPr="005B7D5E" w:rsidRDefault="00B75941" w:rsidP="00951051">
            <w:pPr>
              <w:adjustRightInd w:val="0"/>
              <w:snapToGrid w:val="0"/>
              <w:rPr>
                <w:rFonts w:ascii="宋体" w:eastAsia="宋体" w:hAnsi="宋体" w:cs="Times New Roman"/>
                <w:szCs w:val="21"/>
              </w:rPr>
            </w:pPr>
            <w:r>
              <w:rPr>
                <w:rFonts w:ascii="宋体" w:eastAsia="宋体" w:hAnsi="宋体" w:cs="Times New Roman" w:hint="eastAsia"/>
                <w:sz w:val="24"/>
              </w:rPr>
              <w:t>山东华慧食品有限公司</w:t>
            </w:r>
          </w:p>
        </w:tc>
        <w:tc>
          <w:tcPr>
            <w:tcW w:w="1276" w:type="dxa"/>
            <w:vAlign w:val="center"/>
          </w:tcPr>
          <w:p w:rsidR="00B75941" w:rsidRPr="005B7D5E" w:rsidRDefault="00B75941" w:rsidP="00951051">
            <w:pPr>
              <w:ind w:firstLineChars="50" w:firstLine="105"/>
              <w:jc w:val="center"/>
              <w:rPr>
                <w:rFonts w:ascii="宋体" w:eastAsia="宋体" w:hAnsi="宋体" w:cs="Times New Roman"/>
                <w:szCs w:val="21"/>
              </w:rPr>
            </w:pPr>
            <w:r>
              <w:rPr>
                <w:rFonts w:ascii="宋体" w:eastAsia="宋体" w:hAnsi="宋体" w:cs="Times New Roman" w:hint="eastAsia"/>
                <w:szCs w:val="21"/>
              </w:rPr>
              <w:t>王烨</w:t>
            </w:r>
          </w:p>
        </w:tc>
        <w:tc>
          <w:tcPr>
            <w:tcW w:w="992" w:type="dxa"/>
            <w:vAlign w:val="center"/>
          </w:tcPr>
          <w:p w:rsidR="00B75941" w:rsidRPr="005B7D5E" w:rsidRDefault="00B75941" w:rsidP="00951051">
            <w:pPr>
              <w:jc w:val="center"/>
              <w:rPr>
                <w:rFonts w:ascii="宋体" w:eastAsia="宋体" w:hAnsi="宋体" w:cs="Times New Roman"/>
                <w:szCs w:val="21"/>
              </w:rPr>
            </w:pPr>
          </w:p>
        </w:tc>
      </w:tr>
      <w:tr w:rsidR="00B75941" w:rsidRPr="005B7D5E" w:rsidTr="00B75941">
        <w:trPr>
          <w:trHeight w:val="832"/>
          <w:jc w:val="center"/>
        </w:trPr>
        <w:tc>
          <w:tcPr>
            <w:tcW w:w="2093" w:type="dxa"/>
            <w:vAlign w:val="center"/>
          </w:tcPr>
          <w:p w:rsidR="00B75941" w:rsidRPr="005B7D5E" w:rsidRDefault="00B75941" w:rsidP="00DB78C6">
            <w:pPr>
              <w:jc w:val="center"/>
              <w:rPr>
                <w:rFonts w:ascii="宋体" w:eastAsia="宋体" w:hAnsi="宋体" w:cs="Times New Roman"/>
                <w:szCs w:val="21"/>
              </w:rPr>
            </w:pPr>
            <w:r w:rsidRPr="005B7D5E">
              <w:rPr>
                <w:rFonts w:ascii="宋体" w:eastAsia="宋体" w:hAnsi="宋体" w:cs="Times New Roman" w:hint="eastAsia"/>
                <w:szCs w:val="21"/>
              </w:rPr>
              <w:t>2014年10月1</w:t>
            </w:r>
            <w:r w:rsidR="00DB78C6">
              <w:rPr>
                <w:rFonts w:ascii="宋体" w:eastAsia="宋体" w:hAnsi="宋体" w:cs="Times New Roman" w:hint="eastAsia"/>
                <w:szCs w:val="21"/>
              </w:rPr>
              <w:t>5</w:t>
            </w:r>
            <w:r w:rsidRPr="005B7D5E">
              <w:rPr>
                <w:rFonts w:ascii="宋体" w:eastAsia="宋体" w:hAnsi="宋体" w:cs="Times New Roman" w:hint="eastAsia"/>
                <w:szCs w:val="21"/>
              </w:rPr>
              <w:t>日-2014年11月1</w:t>
            </w:r>
            <w:r w:rsidR="00DB78C6">
              <w:rPr>
                <w:rFonts w:ascii="宋体" w:eastAsia="宋体" w:hAnsi="宋体" w:cs="Times New Roman" w:hint="eastAsia"/>
                <w:szCs w:val="21"/>
              </w:rPr>
              <w:t>4</w:t>
            </w:r>
            <w:r w:rsidRPr="005B7D5E">
              <w:rPr>
                <w:rFonts w:ascii="宋体" w:eastAsia="宋体" w:hAnsi="宋体" w:cs="Times New Roman" w:hint="eastAsia"/>
                <w:szCs w:val="21"/>
              </w:rPr>
              <w:t>日</w:t>
            </w:r>
          </w:p>
        </w:tc>
        <w:tc>
          <w:tcPr>
            <w:tcW w:w="1417" w:type="dxa"/>
            <w:vAlign w:val="center"/>
          </w:tcPr>
          <w:p w:rsidR="00B75941" w:rsidRPr="005B7D5E" w:rsidRDefault="00B75941" w:rsidP="00582B02">
            <w:pPr>
              <w:jc w:val="center"/>
              <w:rPr>
                <w:rFonts w:ascii="宋体" w:eastAsia="宋体" w:hAnsi="宋体" w:cs="Times New Roman"/>
                <w:szCs w:val="21"/>
              </w:rPr>
            </w:pPr>
            <w:r w:rsidRPr="005B7D5E">
              <w:rPr>
                <w:rFonts w:ascii="宋体" w:eastAsia="宋体" w:hAnsi="宋体" w:cs="Times New Roman" w:hint="eastAsia"/>
                <w:szCs w:val="21"/>
              </w:rPr>
              <w:t>三组</w:t>
            </w:r>
            <w:r>
              <w:rPr>
                <w:rFonts w:ascii="宋体" w:eastAsia="宋体" w:hAnsi="宋体" w:cs="Times New Roman" w:hint="eastAsia"/>
                <w:szCs w:val="21"/>
              </w:rPr>
              <w:t>（1</w:t>
            </w:r>
            <w:r w:rsidR="00582B02">
              <w:rPr>
                <w:rFonts w:ascii="宋体" w:eastAsia="宋体" w:hAnsi="宋体" w:cs="Times New Roman" w:hint="eastAsia"/>
                <w:szCs w:val="21"/>
              </w:rPr>
              <w:t>5</w:t>
            </w:r>
            <w:r>
              <w:rPr>
                <w:rFonts w:ascii="宋体" w:eastAsia="宋体" w:hAnsi="宋体" w:cs="Times New Roman" w:hint="eastAsia"/>
                <w:szCs w:val="21"/>
              </w:rPr>
              <w:t>人）</w:t>
            </w:r>
          </w:p>
        </w:tc>
        <w:tc>
          <w:tcPr>
            <w:tcW w:w="2552" w:type="dxa"/>
            <w:vAlign w:val="center"/>
          </w:tcPr>
          <w:p w:rsidR="00B75941" w:rsidRPr="005B7D5E" w:rsidRDefault="00B75941" w:rsidP="00951051">
            <w:pPr>
              <w:rPr>
                <w:rFonts w:ascii="宋体" w:eastAsia="宋体" w:hAnsi="宋体" w:cs="Times New Roman"/>
                <w:szCs w:val="21"/>
              </w:rPr>
            </w:pPr>
            <w:r w:rsidRPr="001D0B50">
              <w:rPr>
                <w:rFonts w:ascii="宋体" w:eastAsia="宋体" w:hAnsi="宋体" w:cs="Times New Roman"/>
                <w:sz w:val="24"/>
              </w:rPr>
              <w:t>陕西海升果业发展股份有限公司</w:t>
            </w:r>
          </w:p>
        </w:tc>
        <w:tc>
          <w:tcPr>
            <w:tcW w:w="1276" w:type="dxa"/>
            <w:vAlign w:val="center"/>
          </w:tcPr>
          <w:p w:rsidR="00B75941" w:rsidRPr="005B7D5E" w:rsidRDefault="00B75941" w:rsidP="00951051">
            <w:pPr>
              <w:ind w:firstLineChars="50" w:firstLine="105"/>
              <w:jc w:val="center"/>
              <w:rPr>
                <w:rFonts w:ascii="宋体" w:eastAsia="宋体" w:hAnsi="宋体" w:cs="Times New Roman"/>
                <w:szCs w:val="21"/>
              </w:rPr>
            </w:pPr>
            <w:r>
              <w:rPr>
                <w:rFonts w:ascii="宋体" w:eastAsia="宋体" w:hAnsi="宋体" w:cs="Times New Roman" w:hint="eastAsia"/>
                <w:szCs w:val="21"/>
              </w:rPr>
              <w:t>王晓宇</w:t>
            </w:r>
          </w:p>
        </w:tc>
        <w:tc>
          <w:tcPr>
            <w:tcW w:w="992" w:type="dxa"/>
            <w:vAlign w:val="center"/>
          </w:tcPr>
          <w:p w:rsidR="00B75941" w:rsidRPr="005B7D5E" w:rsidRDefault="00B75941" w:rsidP="00951051">
            <w:pPr>
              <w:jc w:val="center"/>
              <w:rPr>
                <w:rFonts w:ascii="宋体" w:eastAsia="宋体" w:hAnsi="宋体" w:cs="Times New Roman"/>
                <w:szCs w:val="21"/>
              </w:rPr>
            </w:pPr>
          </w:p>
        </w:tc>
      </w:tr>
      <w:tr w:rsidR="00B75941" w:rsidRPr="005B7D5E" w:rsidTr="00B75941">
        <w:trPr>
          <w:trHeight w:val="832"/>
          <w:jc w:val="center"/>
        </w:trPr>
        <w:tc>
          <w:tcPr>
            <w:tcW w:w="2093" w:type="dxa"/>
            <w:vAlign w:val="center"/>
          </w:tcPr>
          <w:p w:rsidR="00B75941" w:rsidRPr="005B7D5E" w:rsidRDefault="00B75941" w:rsidP="00DB78C6">
            <w:pPr>
              <w:jc w:val="center"/>
              <w:rPr>
                <w:rFonts w:ascii="宋体" w:eastAsia="宋体" w:hAnsi="宋体" w:cs="Times New Roman"/>
                <w:szCs w:val="21"/>
              </w:rPr>
            </w:pPr>
            <w:r w:rsidRPr="005B7D5E">
              <w:rPr>
                <w:rFonts w:ascii="宋体" w:eastAsia="宋体" w:hAnsi="宋体" w:cs="Times New Roman" w:hint="eastAsia"/>
                <w:szCs w:val="21"/>
              </w:rPr>
              <w:t>2014年10月14日-2014年11月1</w:t>
            </w:r>
            <w:r w:rsidR="00DB78C6">
              <w:rPr>
                <w:rFonts w:ascii="宋体" w:eastAsia="宋体" w:hAnsi="宋体" w:cs="Times New Roman" w:hint="eastAsia"/>
                <w:szCs w:val="21"/>
              </w:rPr>
              <w:t>3</w:t>
            </w:r>
            <w:r w:rsidRPr="005B7D5E">
              <w:rPr>
                <w:rFonts w:ascii="宋体" w:eastAsia="宋体" w:hAnsi="宋体" w:cs="Times New Roman" w:hint="eastAsia"/>
                <w:szCs w:val="21"/>
              </w:rPr>
              <w:t>日</w:t>
            </w:r>
          </w:p>
        </w:tc>
        <w:tc>
          <w:tcPr>
            <w:tcW w:w="1417" w:type="dxa"/>
            <w:vAlign w:val="center"/>
          </w:tcPr>
          <w:p w:rsidR="00B75941" w:rsidRPr="005B7D5E" w:rsidRDefault="00B75941" w:rsidP="00582B02">
            <w:pPr>
              <w:jc w:val="center"/>
              <w:rPr>
                <w:rFonts w:ascii="宋体" w:eastAsia="宋体" w:hAnsi="宋体" w:cs="Times New Roman"/>
                <w:szCs w:val="21"/>
              </w:rPr>
            </w:pPr>
            <w:r w:rsidRPr="005B7D5E">
              <w:rPr>
                <w:rFonts w:ascii="宋体" w:eastAsia="宋体" w:hAnsi="宋体" w:cs="Times New Roman" w:hint="eastAsia"/>
                <w:szCs w:val="21"/>
              </w:rPr>
              <w:t>四组</w:t>
            </w:r>
            <w:r>
              <w:rPr>
                <w:rFonts w:ascii="宋体" w:eastAsia="宋体" w:hAnsi="宋体" w:cs="Times New Roman" w:hint="eastAsia"/>
                <w:szCs w:val="21"/>
              </w:rPr>
              <w:t>（</w:t>
            </w:r>
            <w:r w:rsidR="00582B02">
              <w:rPr>
                <w:rFonts w:ascii="宋体" w:eastAsia="宋体" w:hAnsi="宋体" w:cs="Times New Roman" w:hint="eastAsia"/>
                <w:szCs w:val="21"/>
              </w:rPr>
              <w:t>10</w:t>
            </w:r>
            <w:r>
              <w:rPr>
                <w:rFonts w:ascii="宋体" w:eastAsia="宋体" w:hAnsi="宋体" w:cs="Times New Roman" w:hint="eastAsia"/>
                <w:szCs w:val="21"/>
              </w:rPr>
              <w:t>人）</w:t>
            </w:r>
          </w:p>
        </w:tc>
        <w:tc>
          <w:tcPr>
            <w:tcW w:w="2552" w:type="dxa"/>
            <w:vAlign w:val="center"/>
          </w:tcPr>
          <w:p w:rsidR="00B75941" w:rsidRPr="005B7D5E" w:rsidRDefault="00DB78C6" w:rsidP="00951051">
            <w:pPr>
              <w:rPr>
                <w:rFonts w:ascii="宋体" w:eastAsia="宋体" w:hAnsi="宋体" w:cs="Times New Roman"/>
                <w:szCs w:val="21"/>
              </w:rPr>
            </w:pPr>
            <w:r>
              <w:rPr>
                <w:rFonts w:ascii="宋体" w:eastAsia="宋体" w:hAnsi="宋体" w:cs="Times New Roman" w:hint="eastAsia"/>
                <w:sz w:val="24"/>
              </w:rPr>
              <w:t>长安酒厂</w:t>
            </w:r>
          </w:p>
        </w:tc>
        <w:tc>
          <w:tcPr>
            <w:tcW w:w="1276" w:type="dxa"/>
            <w:vAlign w:val="center"/>
          </w:tcPr>
          <w:p w:rsidR="00B75941" w:rsidRPr="005B7D5E" w:rsidRDefault="00B75941" w:rsidP="00951051">
            <w:pPr>
              <w:ind w:firstLineChars="50" w:firstLine="105"/>
              <w:jc w:val="center"/>
              <w:rPr>
                <w:rFonts w:ascii="宋体" w:eastAsia="宋体" w:hAnsi="宋体" w:cs="Times New Roman"/>
                <w:szCs w:val="21"/>
              </w:rPr>
            </w:pPr>
            <w:r>
              <w:rPr>
                <w:rFonts w:ascii="宋体" w:eastAsia="宋体" w:hAnsi="宋体" w:cs="Times New Roman" w:hint="eastAsia"/>
                <w:szCs w:val="21"/>
              </w:rPr>
              <w:t>张宝善</w:t>
            </w:r>
          </w:p>
        </w:tc>
        <w:tc>
          <w:tcPr>
            <w:tcW w:w="992" w:type="dxa"/>
            <w:vAlign w:val="center"/>
          </w:tcPr>
          <w:p w:rsidR="00B75941" w:rsidRPr="005B7D5E" w:rsidRDefault="00B75941" w:rsidP="00951051">
            <w:pPr>
              <w:jc w:val="center"/>
              <w:rPr>
                <w:rFonts w:ascii="宋体" w:eastAsia="宋体" w:hAnsi="宋体" w:cs="Times New Roman"/>
                <w:szCs w:val="21"/>
              </w:rPr>
            </w:pPr>
          </w:p>
        </w:tc>
      </w:tr>
      <w:tr w:rsidR="00B75941" w:rsidRPr="005B7D5E" w:rsidTr="00B75941">
        <w:trPr>
          <w:trHeight w:val="832"/>
          <w:jc w:val="center"/>
        </w:trPr>
        <w:tc>
          <w:tcPr>
            <w:tcW w:w="2093" w:type="dxa"/>
            <w:vAlign w:val="center"/>
          </w:tcPr>
          <w:p w:rsidR="00B75941" w:rsidRPr="005B7D5E" w:rsidRDefault="00B75941" w:rsidP="00DB78C6">
            <w:pPr>
              <w:jc w:val="center"/>
              <w:rPr>
                <w:rFonts w:ascii="宋体" w:eastAsia="宋体" w:hAnsi="宋体" w:cs="Times New Roman"/>
                <w:szCs w:val="21"/>
              </w:rPr>
            </w:pPr>
            <w:r w:rsidRPr="005B7D5E">
              <w:rPr>
                <w:rFonts w:ascii="宋体" w:eastAsia="宋体" w:hAnsi="宋体" w:cs="Times New Roman" w:hint="eastAsia"/>
                <w:szCs w:val="21"/>
              </w:rPr>
              <w:t>2014年10月14日-2014年11月1</w:t>
            </w:r>
            <w:r w:rsidR="00DB78C6">
              <w:rPr>
                <w:rFonts w:ascii="宋体" w:eastAsia="宋体" w:hAnsi="宋体" w:cs="Times New Roman" w:hint="eastAsia"/>
                <w:szCs w:val="21"/>
              </w:rPr>
              <w:t>3</w:t>
            </w:r>
            <w:r w:rsidRPr="005B7D5E">
              <w:rPr>
                <w:rFonts w:ascii="宋体" w:eastAsia="宋体" w:hAnsi="宋体" w:cs="Times New Roman" w:hint="eastAsia"/>
                <w:szCs w:val="21"/>
              </w:rPr>
              <w:t>日</w:t>
            </w:r>
          </w:p>
        </w:tc>
        <w:tc>
          <w:tcPr>
            <w:tcW w:w="1417" w:type="dxa"/>
            <w:vAlign w:val="center"/>
          </w:tcPr>
          <w:p w:rsidR="00B75941" w:rsidRPr="005B7D5E" w:rsidRDefault="00B75941" w:rsidP="00582B02">
            <w:pPr>
              <w:jc w:val="center"/>
              <w:rPr>
                <w:rFonts w:ascii="宋体" w:eastAsia="宋体" w:hAnsi="宋体" w:cs="Times New Roman"/>
                <w:szCs w:val="21"/>
              </w:rPr>
            </w:pPr>
            <w:r w:rsidRPr="005B7D5E">
              <w:rPr>
                <w:rFonts w:ascii="宋体" w:eastAsia="宋体" w:hAnsi="宋体" w:cs="Times New Roman" w:hint="eastAsia"/>
                <w:szCs w:val="21"/>
              </w:rPr>
              <w:t>五组</w:t>
            </w:r>
            <w:r>
              <w:rPr>
                <w:rFonts w:ascii="宋体" w:eastAsia="宋体" w:hAnsi="宋体" w:cs="Times New Roman" w:hint="eastAsia"/>
                <w:szCs w:val="21"/>
              </w:rPr>
              <w:t>（</w:t>
            </w:r>
            <w:r w:rsidR="00582B02">
              <w:rPr>
                <w:rFonts w:ascii="宋体" w:eastAsia="宋体" w:hAnsi="宋体" w:cs="Times New Roman" w:hint="eastAsia"/>
                <w:szCs w:val="21"/>
              </w:rPr>
              <w:t>10</w:t>
            </w:r>
            <w:r>
              <w:rPr>
                <w:rFonts w:ascii="宋体" w:eastAsia="宋体" w:hAnsi="宋体" w:cs="Times New Roman" w:hint="eastAsia"/>
                <w:szCs w:val="21"/>
              </w:rPr>
              <w:t>人）</w:t>
            </w:r>
          </w:p>
        </w:tc>
        <w:tc>
          <w:tcPr>
            <w:tcW w:w="2552" w:type="dxa"/>
            <w:vAlign w:val="center"/>
          </w:tcPr>
          <w:p w:rsidR="00B75941" w:rsidRPr="005B7D5E" w:rsidRDefault="00B75941" w:rsidP="00951051">
            <w:pPr>
              <w:rPr>
                <w:rFonts w:ascii="宋体" w:eastAsia="宋体" w:hAnsi="宋体" w:cs="Times New Roman"/>
                <w:szCs w:val="21"/>
              </w:rPr>
            </w:pPr>
            <w:r>
              <w:rPr>
                <w:rFonts w:ascii="宋体" w:eastAsia="宋体" w:hAnsi="宋体" w:cs="Times New Roman" w:hint="eastAsia"/>
                <w:sz w:val="24"/>
              </w:rPr>
              <w:t>陕西省太白酒业有限责任公司</w:t>
            </w:r>
          </w:p>
        </w:tc>
        <w:tc>
          <w:tcPr>
            <w:tcW w:w="1276" w:type="dxa"/>
            <w:vAlign w:val="center"/>
          </w:tcPr>
          <w:p w:rsidR="00B75941" w:rsidRPr="005B7D5E" w:rsidRDefault="00B75941" w:rsidP="00951051">
            <w:pPr>
              <w:ind w:firstLineChars="50" w:firstLine="105"/>
              <w:jc w:val="center"/>
              <w:rPr>
                <w:rFonts w:ascii="宋体" w:eastAsia="宋体" w:hAnsi="宋体" w:cs="Times New Roman"/>
                <w:szCs w:val="21"/>
              </w:rPr>
            </w:pPr>
            <w:r>
              <w:rPr>
                <w:rFonts w:ascii="宋体" w:eastAsia="宋体" w:hAnsi="宋体" w:cs="Times New Roman" w:hint="eastAsia"/>
                <w:szCs w:val="21"/>
              </w:rPr>
              <w:t>党辉</w:t>
            </w:r>
          </w:p>
        </w:tc>
        <w:tc>
          <w:tcPr>
            <w:tcW w:w="992" w:type="dxa"/>
            <w:vAlign w:val="center"/>
          </w:tcPr>
          <w:p w:rsidR="00B75941" w:rsidRPr="005B7D5E" w:rsidRDefault="00B75941" w:rsidP="00951051">
            <w:pPr>
              <w:jc w:val="center"/>
              <w:rPr>
                <w:rFonts w:ascii="宋体" w:eastAsia="宋体" w:hAnsi="宋体" w:cs="Times New Roman"/>
                <w:szCs w:val="21"/>
              </w:rPr>
            </w:pPr>
          </w:p>
        </w:tc>
      </w:tr>
    </w:tbl>
    <w:p w:rsidR="00D36B3B" w:rsidRDefault="00D36B3B" w:rsidP="00D36B3B">
      <w:pPr>
        <w:adjustRightInd w:val="0"/>
        <w:snapToGrid w:val="0"/>
        <w:rPr>
          <w:rFonts w:asciiTheme="minorEastAsia" w:hAnsiTheme="minorEastAsia" w:cs="Arial"/>
          <w:color w:val="000000"/>
          <w:sz w:val="24"/>
          <w:szCs w:val="24"/>
        </w:rPr>
      </w:pPr>
    </w:p>
    <w:p w:rsidR="00B75941" w:rsidRDefault="00FE2679" w:rsidP="00D36B3B">
      <w:pPr>
        <w:adjustRightInd w:val="0"/>
        <w:snapToGrid w:val="0"/>
        <w:spacing w:line="360" w:lineRule="auto"/>
        <w:rPr>
          <w:rFonts w:asciiTheme="minorEastAsia" w:hAnsiTheme="minorEastAsia" w:cs="Arial"/>
          <w:color w:val="000000"/>
          <w:sz w:val="24"/>
          <w:szCs w:val="24"/>
        </w:rPr>
      </w:pPr>
      <w:r>
        <w:rPr>
          <w:rFonts w:asciiTheme="minorEastAsia" w:hAnsiTheme="minorEastAsia" w:cs="Arial" w:hint="eastAsia"/>
          <w:color w:val="000000"/>
          <w:sz w:val="24"/>
          <w:szCs w:val="24"/>
        </w:rPr>
        <w:t>七、</w:t>
      </w:r>
      <w:r w:rsidR="00B47C91" w:rsidRPr="00B07AA3">
        <w:rPr>
          <w:rFonts w:asciiTheme="minorEastAsia" w:hAnsiTheme="minorEastAsia" w:cs="Arial" w:hint="eastAsia"/>
          <w:color w:val="000000"/>
          <w:sz w:val="24"/>
          <w:szCs w:val="24"/>
        </w:rPr>
        <w:t>食品工程与营养科学学院2011级本科生</w:t>
      </w:r>
      <w:r w:rsidR="00B47C91">
        <w:rPr>
          <w:rFonts w:asciiTheme="minorEastAsia" w:hAnsiTheme="minorEastAsia" w:cs="Arial" w:hint="eastAsia"/>
          <w:color w:val="000000"/>
          <w:sz w:val="24"/>
          <w:szCs w:val="24"/>
        </w:rPr>
        <w:t>专业</w:t>
      </w:r>
      <w:r w:rsidR="00B75941">
        <w:rPr>
          <w:rFonts w:asciiTheme="minorEastAsia" w:hAnsiTheme="minorEastAsia" w:cs="Arial" w:hint="eastAsia"/>
          <w:color w:val="000000"/>
          <w:sz w:val="24"/>
          <w:szCs w:val="24"/>
        </w:rPr>
        <w:t>实习相关企业简介</w:t>
      </w:r>
    </w:p>
    <w:p w:rsidR="00384D51" w:rsidRDefault="00384D51" w:rsidP="00D36B3B">
      <w:pPr>
        <w:adjustRightInd w:val="0"/>
        <w:snapToGrid w:val="0"/>
        <w:spacing w:line="360" w:lineRule="auto"/>
        <w:rPr>
          <w:rFonts w:asciiTheme="minorEastAsia" w:hAnsiTheme="minorEastAsia" w:cs="Arial"/>
          <w:color w:val="000000"/>
          <w:sz w:val="24"/>
          <w:szCs w:val="24"/>
        </w:rPr>
      </w:pPr>
      <w:r>
        <w:rPr>
          <w:rFonts w:asciiTheme="minorEastAsia" w:hAnsiTheme="minorEastAsia" w:cs="Arial" w:hint="eastAsia"/>
          <w:color w:val="000000"/>
          <w:sz w:val="24"/>
          <w:szCs w:val="24"/>
        </w:rPr>
        <w:t>1. 西安阿果安娜（咸阳）集团公司</w:t>
      </w:r>
    </w:p>
    <w:p w:rsidR="00384D51" w:rsidRDefault="00384D51" w:rsidP="00384D51">
      <w:pPr>
        <w:adjustRightInd w:val="0"/>
        <w:snapToGrid w:val="0"/>
        <w:spacing w:line="360" w:lineRule="auto"/>
        <w:ind w:firstLine="405"/>
        <w:rPr>
          <w:rFonts w:ascii="宋体" w:eastAsia="宋体" w:hAnsi="宋体" w:cs="Arial"/>
          <w:color w:val="000000"/>
          <w:sz w:val="24"/>
          <w:szCs w:val="24"/>
        </w:rPr>
      </w:pPr>
      <w:r w:rsidRPr="00384D51">
        <w:rPr>
          <w:rFonts w:ascii="宋体" w:eastAsia="宋体" w:hAnsi="宋体" w:cs="Arial" w:hint="eastAsia"/>
          <w:color w:val="000000"/>
          <w:sz w:val="24"/>
          <w:szCs w:val="24"/>
        </w:rPr>
        <w:t>阿果安娜（咸阳）果汁有限公司位于陕西省咸阳市永寿县，投资2.3个亿，是由阿果安娜公司投资组建的果汁加工企业。现有员工200多人，公司先后从德国、瑞士等国家引进了具有世界先进水平的果汁加工生产线，每小时加工苹果量90吨，年可生产浓缩果汁5万吨。</w:t>
      </w:r>
    </w:p>
    <w:p w:rsidR="00384D51" w:rsidRPr="00384D51" w:rsidRDefault="00384D51" w:rsidP="00384D51">
      <w:pPr>
        <w:adjustRightInd w:val="0"/>
        <w:snapToGrid w:val="0"/>
        <w:spacing w:line="360" w:lineRule="auto"/>
        <w:ind w:firstLine="405"/>
        <w:rPr>
          <w:rFonts w:ascii="宋体" w:eastAsia="宋体" w:hAnsi="宋体" w:cs="Arial"/>
          <w:color w:val="000000"/>
          <w:sz w:val="24"/>
          <w:szCs w:val="24"/>
        </w:rPr>
      </w:pPr>
      <w:r w:rsidRPr="00384D51">
        <w:rPr>
          <w:rFonts w:ascii="宋体" w:eastAsia="宋体" w:hAnsi="宋体" w:cs="Arial" w:hint="eastAsia"/>
          <w:color w:val="000000"/>
          <w:sz w:val="24"/>
          <w:szCs w:val="24"/>
        </w:rPr>
        <w:t>公司目前主要产品有：浓缩苹果清汁、浓缩梨清汁和香精等，工艺水平达到国际先进水平。生产过程采用五效真空蒸发浓缩装置，灌装工序采用无菌灌装，包装袋采用铁桶无菌袋，既保证了产品质量，又延长了产品保质期。公司拥有雄厚的科研开发实力，具有世界一流的质量检测设备和水平，先后通过了陕西省商品检验检疫局产品质量安全卫生许可</w:t>
      </w:r>
      <w:r>
        <w:rPr>
          <w:rFonts w:ascii="宋体" w:eastAsia="宋体" w:hAnsi="宋体" w:cs="Arial" w:hint="eastAsia"/>
          <w:color w:val="000000"/>
          <w:sz w:val="24"/>
          <w:szCs w:val="24"/>
        </w:rPr>
        <w:t>。</w:t>
      </w:r>
    </w:p>
    <w:p w:rsidR="00B75941" w:rsidRPr="00B75941" w:rsidRDefault="00B75941" w:rsidP="00D36B3B">
      <w:pPr>
        <w:adjustRightInd w:val="0"/>
        <w:snapToGrid w:val="0"/>
        <w:spacing w:line="360" w:lineRule="auto"/>
        <w:rPr>
          <w:rFonts w:ascii="宋体" w:eastAsia="宋体" w:hAnsi="宋体" w:cs="Arial"/>
          <w:color w:val="000000"/>
          <w:sz w:val="24"/>
          <w:szCs w:val="24"/>
        </w:rPr>
      </w:pPr>
      <w:r>
        <w:rPr>
          <w:rFonts w:asciiTheme="minorEastAsia" w:hAnsiTheme="minorEastAsia" w:cs="Arial" w:hint="eastAsia"/>
          <w:color w:val="000000"/>
          <w:sz w:val="24"/>
          <w:szCs w:val="24"/>
        </w:rPr>
        <w:t>1.</w:t>
      </w:r>
      <w:r w:rsidRPr="00B75941">
        <w:rPr>
          <w:rFonts w:ascii="宋体" w:eastAsia="宋体" w:hAnsi="宋体" w:cs="Arial" w:hint="eastAsia"/>
          <w:color w:val="000000"/>
          <w:sz w:val="24"/>
          <w:szCs w:val="24"/>
        </w:rPr>
        <w:t>山东华慧食品有限公司</w:t>
      </w:r>
    </w:p>
    <w:p w:rsidR="00B75941" w:rsidRPr="00B75941" w:rsidRDefault="00B75941" w:rsidP="00D36B3B">
      <w:pPr>
        <w:adjustRightInd w:val="0"/>
        <w:snapToGrid w:val="0"/>
        <w:spacing w:line="360" w:lineRule="auto"/>
        <w:ind w:firstLineChars="200" w:firstLine="480"/>
        <w:rPr>
          <w:rFonts w:ascii="宋体" w:eastAsia="宋体" w:hAnsi="宋体" w:cs="Arial"/>
          <w:color w:val="000000"/>
          <w:sz w:val="24"/>
          <w:szCs w:val="24"/>
        </w:rPr>
      </w:pPr>
      <w:r w:rsidRPr="00B75941">
        <w:rPr>
          <w:rFonts w:ascii="宋体" w:eastAsia="宋体" w:hAnsi="宋体" w:cs="Arial"/>
          <w:color w:val="000000"/>
          <w:sz w:val="24"/>
          <w:szCs w:val="24"/>
        </w:rPr>
        <w:t>山东华慧食品有限公司是一家食品、饮料的企业，是经国家相关部门批准注册的企业。主营冷冬青椒丝、其他冷冻蔬菜产品，是一家以加工肉鸡、肉鸡调理品为主的现代化企业，山东省农业产业化重点龙头企业。生产的“华慧”、“莲盈”牌肉鸡系列产品及调理食品两大系列200余个品种销往日本、美国、新加坡、马来西亚等国家和全国十几个省市和地区，是肯德基战略供应商之一。</w:t>
      </w:r>
    </w:p>
    <w:p w:rsidR="00B75941" w:rsidRPr="00B75941" w:rsidRDefault="00B75941" w:rsidP="00D36B3B">
      <w:pPr>
        <w:adjustRightInd w:val="0"/>
        <w:snapToGrid w:val="0"/>
        <w:spacing w:line="360" w:lineRule="auto"/>
        <w:ind w:firstLineChars="200" w:firstLine="480"/>
        <w:rPr>
          <w:rFonts w:ascii="宋体" w:eastAsia="宋体" w:hAnsi="宋体" w:cs="Arial"/>
          <w:color w:val="000000"/>
          <w:sz w:val="24"/>
          <w:szCs w:val="24"/>
        </w:rPr>
      </w:pPr>
      <w:r w:rsidRPr="00B75941">
        <w:rPr>
          <w:rFonts w:ascii="宋体" w:eastAsia="宋体" w:hAnsi="宋体" w:cs="Arial"/>
          <w:color w:val="000000"/>
          <w:sz w:val="24"/>
          <w:szCs w:val="24"/>
        </w:rPr>
        <w:t>山东华慧食品有限公司是在原山东食品进出口五莲山孚公司的基础上改制而成、由山东山孚集团参股的民营股份制企业，是五莲县最大的出口食品生产企业，也是日照市唯一一家肉鸡加工出口企业。现有员工630人，其中各类专业技术人员100余人。公司占地面积6万平方米，其中生产面积4万平方米，资产总额4000余万元。公司下设种鸡场两处，年存养种鸡5万套、年产鸡苗400万只；</w:t>
      </w:r>
      <w:r w:rsidRPr="00B75941">
        <w:rPr>
          <w:rFonts w:ascii="宋体" w:eastAsia="宋体" w:hAnsi="宋体" w:cs="Arial"/>
          <w:color w:val="000000"/>
          <w:sz w:val="24"/>
          <w:szCs w:val="24"/>
        </w:rPr>
        <w:lastRenderedPageBreak/>
        <w:t>肉鸡加工厂、蔬菜加工厂各一处。年加工肉鸡12000吨、蔬菜6000吨，产品远销日本、韩国、中东及欧盟等20多个国家和地区，深受国内外客户的青睐。公司于1995年被中国绿色食品发展中心认定为“绿色食品生产企业”，1999年通过ISO9000质量体系认证，2002年通过ISO9001-2000版质量体系认证，2001年获得自营进出口权。</w:t>
      </w:r>
    </w:p>
    <w:p w:rsidR="00B75941" w:rsidRPr="00B75941" w:rsidRDefault="00B75941" w:rsidP="00D36B3B">
      <w:pPr>
        <w:adjustRightInd w:val="0"/>
        <w:snapToGrid w:val="0"/>
        <w:spacing w:line="360" w:lineRule="auto"/>
        <w:rPr>
          <w:rFonts w:ascii="宋体" w:eastAsia="宋体" w:hAnsi="宋体" w:cs="Arial"/>
          <w:color w:val="000000"/>
          <w:sz w:val="24"/>
          <w:szCs w:val="24"/>
        </w:rPr>
      </w:pPr>
      <w:r>
        <w:rPr>
          <w:rFonts w:asciiTheme="minorEastAsia" w:hAnsiTheme="minorEastAsia" w:cs="Arial" w:hint="eastAsia"/>
          <w:color w:val="000000"/>
          <w:sz w:val="24"/>
          <w:szCs w:val="24"/>
        </w:rPr>
        <w:t>2.</w:t>
      </w:r>
      <w:r w:rsidRPr="00B75941">
        <w:rPr>
          <w:rFonts w:ascii="宋体" w:eastAsia="宋体" w:hAnsi="宋体" w:cs="Arial"/>
          <w:color w:val="000000"/>
          <w:sz w:val="24"/>
          <w:szCs w:val="24"/>
        </w:rPr>
        <w:t>陕西海升果业发展股份有限公司</w:t>
      </w:r>
    </w:p>
    <w:p w:rsidR="00B75941" w:rsidRPr="00B75941" w:rsidRDefault="00B75941" w:rsidP="00D36B3B">
      <w:pPr>
        <w:adjustRightInd w:val="0"/>
        <w:snapToGrid w:val="0"/>
        <w:spacing w:line="360" w:lineRule="auto"/>
        <w:ind w:firstLineChars="200" w:firstLine="480"/>
        <w:rPr>
          <w:rFonts w:ascii="宋体" w:eastAsia="宋体" w:hAnsi="宋体" w:cs="Arial"/>
          <w:color w:val="000000"/>
          <w:sz w:val="24"/>
          <w:szCs w:val="24"/>
        </w:rPr>
      </w:pPr>
      <w:r w:rsidRPr="00B75941">
        <w:rPr>
          <w:rFonts w:ascii="宋体" w:eastAsia="宋体" w:hAnsi="宋体" w:cs="Arial"/>
          <w:color w:val="000000"/>
          <w:sz w:val="24"/>
          <w:szCs w:val="24"/>
        </w:rPr>
        <w:t>陕西海升果业发展股份有限公司是全球最大的浓缩果蔬汁生产加工企业，2005年公司获得高盛集团的投资，并于同年在香港主板上市，公司为国家级农业产业化重点龙头企业。公司成立于1996年，总部位于西安市高新区，注册资金1.85亿元，现有员工近2000人，在美国纽约设有销售公司。海升在全国黄土高原、黄河故道、环渤海湾三大苹果主产区六个省战略性布局11家工厂。分别位于陕西乾县、渭南、辽宁大连、山东青岛、山东栖霞、山西运城、安徽砀山、河南灵宝均设有分（子）公司，2010年海升成功并购日本伊藤忠株式会社在华的三家浓缩果汁生产厂（陕西洛川、山东莱阳、辽宁大连），年产能达40.5万吨。公司连续多年居同行业出口创汇首位，公司截至2010年底，公司固定资产净值14.63亿元，流动资产12.41亿元，资产总计27.05亿元，公司年利税总额过亿元。</w:t>
      </w:r>
    </w:p>
    <w:p w:rsidR="00B75941" w:rsidRPr="00B75941" w:rsidRDefault="00B75941" w:rsidP="00D36B3B">
      <w:pPr>
        <w:adjustRightInd w:val="0"/>
        <w:snapToGrid w:val="0"/>
        <w:spacing w:line="360" w:lineRule="auto"/>
        <w:ind w:firstLineChars="200" w:firstLine="480"/>
        <w:rPr>
          <w:rFonts w:ascii="宋体" w:eastAsia="宋体" w:hAnsi="宋体" w:cs="Arial"/>
          <w:color w:val="000000"/>
          <w:sz w:val="24"/>
          <w:szCs w:val="24"/>
        </w:rPr>
      </w:pPr>
      <w:r w:rsidRPr="00B75941">
        <w:rPr>
          <w:rFonts w:ascii="宋体" w:eastAsia="宋体" w:hAnsi="宋体" w:cs="Arial"/>
          <w:color w:val="000000"/>
          <w:sz w:val="24"/>
          <w:szCs w:val="24"/>
        </w:rPr>
        <w:t>陕西海升果业发展股份有限公司主要从事浓缩果汁及浓缩果汁相关产品的生产和销售，产品包括浓缩苹果汁、浓缩苹果清汁、脱色脱酸浓缩苹果汁、浓缩梨汁、浓缩草莓汁、浓缩胡萝卜汁及浓缩苹果汁相关产品和香精等。公司同时还是浓缩苹果汁、浓缩梨汁和苹果香精三大产品的全球最大供应商。公司95%以上产品出口，销往全球30多个国家和地区，包括美国、加拿大、德国、法国、澳洲、俄罗斯和日本等。海升以绝对的高市场占有率占据着北美（35%市场占有率）、俄罗斯（30%市场占有率）、欧盟（11%市场占有率）、亚太（16%市场占有率）、日本等主要市场，出口量占据全球浓缩苹果汁贸易量19%，在长期的国际市场经营中，与可口可乐、百事可乐、卡夫、雀巢等国际主要知名品牌建立了深厚的商业关系，长期、稳定地为这些国际一线品牌提供高质量的产品。公司具有年40万吨的加工能力，自2005年来产品加工量、贸易量一直稳居全球浓缩苹果汁行业首位。</w:t>
      </w:r>
    </w:p>
    <w:p w:rsidR="00B75941" w:rsidRPr="00B75941" w:rsidRDefault="00B75941" w:rsidP="00D36B3B">
      <w:pPr>
        <w:adjustRightInd w:val="0"/>
        <w:snapToGrid w:val="0"/>
        <w:spacing w:line="360" w:lineRule="auto"/>
        <w:rPr>
          <w:rFonts w:ascii="宋体" w:eastAsia="宋体" w:hAnsi="宋体" w:cs="Arial"/>
          <w:color w:val="000000"/>
          <w:sz w:val="24"/>
          <w:szCs w:val="24"/>
        </w:rPr>
      </w:pPr>
      <w:r>
        <w:rPr>
          <w:rFonts w:asciiTheme="minorEastAsia" w:hAnsiTheme="minorEastAsia" w:cs="Arial" w:hint="eastAsia"/>
          <w:color w:val="000000"/>
          <w:sz w:val="24"/>
          <w:szCs w:val="24"/>
        </w:rPr>
        <w:t>3.</w:t>
      </w:r>
      <w:r w:rsidR="00DB78C6">
        <w:rPr>
          <w:rFonts w:ascii="宋体" w:eastAsia="宋体" w:hAnsi="宋体" w:cs="Arial" w:hint="eastAsia"/>
          <w:color w:val="000000"/>
          <w:sz w:val="24"/>
          <w:szCs w:val="24"/>
        </w:rPr>
        <w:t>长安酒厂</w:t>
      </w:r>
    </w:p>
    <w:p w:rsidR="00DB78C6" w:rsidRDefault="00DB78C6" w:rsidP="00DB78C6">
      <w:pPr>
        <w:adjustRightInd w:val="0"/>
        <w:snapToGrid w:val="0"/>
        <w:spacing w:line="360" w:lineRule="auto"/>
        <w:ind w:firstLineChars="200" w:firstLine="480"/>
        <w:rPr>
          <w:rFonts w:ascii="宋体" w:eastAsia="宋体" w:hAnsi="宋体" w:cs="Arial" w:hint="eastAsia"/>
          <w:color w:val="000000"/>
          <w:sz w:val="24"/>
          <w:szCs w:val="24"/>
        </w:rPr>
      </w:pPr>
      <w:r w:rsidRPr="00DB78C6">
        <w:rPr>
          <w:rFonts w:ascii="宋体" w:eastAsia="宋体" w:hAnsi="宋体" w:cs="Arial"/>
          <w:color w:val="000000"/>
          <w:sz w:val="24"/>
          <w:szCs w:val="24"/>
        </w:rPr>
        <w:lastRenderedPageBreak/>
        <w:t>长安酒厂建厂于20世纪60年代，坐落于繁华都市西安城（古长安城）南8公里的虹固源枫栖泉遗址，依偎终南俊秀，与秦岭北麓十六景观旅游带连线贯通，交通条件十分便利。全厂共有职工 230人，占地面积 65亩，固定资产 3200万元，年产优秀白酒 1800吨。</w:t>
      </w:r>
    </w:p>
    <w:p w:rsidR="00B75941" w:rsidRPr="00DB78C6" w:rsidRDefault="00DB78C6" w:rsidP="00D36B3B">
      <w:pPr>
        <w:adjustRightInd w:val="0"/>
        <w:snapToGrid w:val="0"/>
        <w:spacing w:line="360" w:lineRule="auto"/>
        <w:ind w:firstLineChars="200" w:firstLine="480"/>
        <w:rPr>
          <w:rFonts w:ascii="宋体" w:eastAsia="宋体" w:hAnsi="宋体" w:cs="Arial"/>
          <w:color w:val="000000"/>
          <w:sz w:val="24"/>
          <w:szCs w:val="24"/>
        </w:rPr>
      </w:pPr>
      <w:r w:rsidRPr="00DB78C6">
        <w:rPr>
          <w:rFonts w:ascii="宋体" w:eastAsia="宋体" w:hAnsi="宋体" w:cs="Arial"/>
          <w:color w:val="000000"/>
          <w:sz w:val="24"/>
          <w:szCs w:val="24"/>
        </w:rPr>
        <w:t>建厂以来，长安酒厂继承古长安传统酿酒技艺，并结合现代先进酿造技术，依托深厚的历史文化积淀和“凤栖泉”遗址，采用人体能吸收丰富微量元素的深井优质矿水，精心酿制成浓香型“长安老窖”、“精品长安老窖”、“御品长安老窖” “金长安”、“十三帝王”等六十多种产品。在长期的耕耘中，以长安老窖为主打的系列产品先后荣获30余项大奖。其中长安大曲1986年荣获陕西省优质产品；1994年长安老窖荣获中国食品博览会金奖；1995年长安老窖被西安市人民政府指定为内事接待专用酒；2002年“长安”牌商标被评为著名商标；2003年长安老窖荣获西安市名牌产品，同年获得ISO9001：2000质量管理体系认证；2004年长安酒厂荣获中国商业名牌重点培植企业称号；2005年长安老窖获得“全国质量优秀产品”称号；2006年长安老窖荣获陕西省名牌产品，成为西安地区唯一获此殊荣的白酒企业。</w:t>
      </w:r>
    </w:p>
    <w:p w:rsidR="00B75941" w:rsidRPr="00B75941" w:rsidRDefault="00B75941" w:rsidP="00D36B3B">
      <w:pPr>
        <w:adjustRightInd w:val="0"/>
        <w:snapToGrid w:val="0"/>
        <w:spacing w:line="360" w:lineRule="auto"/>
        <w:rPr>
          <w:rFonts w:ascii="宋体" w:eastAsia="宋体" w:hAnsi="宋体" w:cs="Arial"/>
          <w:color w:val="000000"/>
          <w:sz w:val="24"/>
          <w:szCs w:val="24"/>
        </w:rPr>
      </w:pPr>
      <w:r>
        <w:rPr>
          <w:rFonts w:asciiTheme="minorEastAsia" w:hAnsiTheme="minorEastAsia" w:cs="Arial" w:hint="eastAsia"/>
          <w:color w:val="000000"/>
          <w:sz w:val="24"/>
          <w:szCs w:val="24"/>
        </w:rPr>
        <w:t>4.</w:t>
      </w:r>
      <w:r w:rsidRPr="00B75941">
        <w:rPr>
          <w:rFonts w:ascii="宋体" w:eastAsia="宋体" w:hAnsi="宋体" w:cs="Arial"/>
          <w:color w:val="000000"/>
          <w:sz w:val="24"/>
          <w:szCs w:val="24"/>
        </w:rPr>
        <w:t>陕西省太白酒厂</w:t>
      </w:r>
    </w:p>
    <w:p w:rsidR="00B75941" w:rsidRPr="00B75941" w:rsidRDefault="00B75941" w:rsidP="00D36B3B">
      <w:pPr>
        <w:adjustRightInd w:val="0"/>
        <w:snapToGrid w:val="0"/>
        <w:spacing w:line="360" w:lineRule="auto"/>
        <w:ind w:firstLineChars="200" w:firstLine="480"/>
        <w:rPr>
          <w:rFonts w:ascii="宋体" w:eastAsia="宋体" w:hAnsi="宋体" w:cs="Arial"/>
          <w:color w:val="000000"/>
          <w:sz w:val="24"/>
          <w:szCs w:val="24"/>
        </w:rPr>
      </w:pPr>
      <w:r w:rsidRPr="00B75941">
        <w:rPr>
          <w:rFonts w:ascii="宋体" w:eastAsia="宋体" w:hAnsi="宋体" w:cs="Arial"/>
          <w:color w:val="000000"/>
          <w:sz w:val="24"/>
          <w:szCs w:val="24"/>
        </w:rPr>
        <w:t>陕西省太白酒厂于1956年公私合营建厂，</w:t>
      </w:r>
      <w:r w:rsidRPr="00B75941">
        <w:rPr>
          <w:rFonts w:ascii="宋体" w:eastAsia="宋体" w:hAnsi="宋体" w:cs="Arial" w:hint="eastAsia"/>
          <w:color w:val="000000"/>
          <w:sz w:val="24"/>
          <w:szCs w:val="24"/>
        </w:rPr>
        <w:t>2006年5月成功对企业进行了股份制改造，组建了陕西省太白酒业有限责任公司,</w:t>
      </w:r>
      <w:r w:rsidRPr="00B75941">
        <w:rPr>
          <w:rFonts w:ascii="宋体" w:eastAsia="宋体" w:hAnsi="宋体" w:cs="Arial"/>
          <w:color w:val="000000"/>
          <w:sz w:val="24"/>
          <w:szCs w:val="24"/>
        </w:rPr>
        <w:t>2009年8月份与全国白酒行业前三甲华泽集团以增资扩股的方式牵手合作，强强联合，优势互补。现有职工1300多人，总资产4亿多元，年产太白酒系列产品3万吨，销售收入4亿元，占地420余亩，建筑面积97304平方米，拥有白酒生产、科研检测先进仪器设备和雄厚的技术力量，是国家酿酒行业中型国有企业。</w:t>
      </w:r>
    </w:p>
    <w:p w:rsidR="00B75941" w:rsidRPr="00B75941" w:rsidRDefault="00B75941" w:rsidP="00D36B3B">
      <w:pPr>
        <w:adjustRightInd w:val="0"/>
        <w:snapToGrid w:val="0"/>
        <w:spacing w:line="360" w:lineRule="auto"/>
        <w:ind w:firstLineChars="200" w:firstLine="480"/>
        <w:rPr>
          <w:rFonts w:ascii="宋体" w:eastAsia="宋体" w:hAnsi="宋体" w:cs="Arial"/>
          <w:color w:val="000000"/>
          <w:sz w:val="24"/>
          <w:szCs w:val="24"/>
        </w:rPr>
      </w:pPr>
      <w:r w:rsidRPr="00B75941">
        <w:rPr>
          <w:rFonts w:ascii="宋体" w:eastAsia="宋体" w:hAnsi="宋体" w:cs="Arial"/>
          <w:color w:val="000000"/>
          <w:sz w:val="24"/>
          <w:szCs w:val="24"/>
        </w:rPr>
        <w:t>陕西省太白酒业有限责任公司位于秦岭主峰太白山下，渭水之南的眉县金渠镇，自然环境优美，水质甘甜爽口，土地肥沃，气候宜人，交通便利，酿酒条件得天独厚。主导产品太白牌太白酒始于商周，盛于唐宋，成名于太白山，闻名于唐李白。据当地出土文物考证已有6000多年历史，是我国最古老的酒种之一。该产品选用优质高粱为原料，大麦、豌豆制曲做糖化发酵剂，配以土暗窖固态续渣分层发酵，混蒸混烧传统老六甑工艺精心酿制，酒海贮存、自然老熟，科学勾兑而成。其品质清亮透明，醇香秀雅，醇厚丰满，甘润挺爽，诸味谐调，尾净悠长。曾被列入《中国名酒传》，被评为“陕西名酒”、“陕西名牌产品”、“中</w:t>
      </w:r>
      <w:r w:rsidRPr="00B75941">
        <w:rPr>
          <w:rFonts w:ascii="宋体" w:eastAsia="宋体" w:hAnsi="宋体" w:cs="Arial"/>
          <w:color w:val="000000"/>
          <w:sz w:val="24"/>
          <w:szCs w:val="24"/>
        </w:rPr>
        <w:lastRenderedPageBreak/>
        <w:t>国优质酒、银质奖”、“中国名优食品”、“全国食品行业诚信企业放心食品”、中国驰名商标、中华老字号等五十多项大奖。</w:t>
      </w:r>
    </w:p>
    <w:p w:rsidR="00B75941" w:rsidRPr="00B75941" w:rsidRDefault="00B75941" w:rsidP="00D36B3B">
      <w:pPr>
        <w:adjustRightInd w:val="0"/>
        <w:snapToGrid w:val="0"/>
        <w:spacing w:line="360" w:lineRule="auto"/>
        <w:ind w:firstLineChars="200" w:firstLine="480"/>
        <w:rPr>
          <w:rFonts w:ascii="宋体" w:eastAsia="宋体" w:hAnsi="宋体" w:cs="Arial"/>
          <w:color w:val="000000"/>
          <w:sz w:val="24"/>
          <w:szCs w:val="24"/>
        </w:rPr>
      </w:pPr>
      <w:r w:rsidRPr="00B75941">
        <w:rPr>
          <w:rFonts w:ascii="宋体" w:eastAsia="宋体" w:hAnsi="宋体" w:cs="Arial"/>
          <w:color w:val="000000"/>
          <w:sz w:val="24"/>
          <w:szCs w:val="24"/>
        </w:rPr>
        <w:t>近年来，陕西省太白酒厂根据市场产品消费需求，在保持传统凤型酒的基础上，相续开发研制出兼香型、清香型、浓香型、营养型和保健型五大系列六种规格八十多个产品，建立健全了市场营销网络和售后服务管理体系，使产品畅销全国远销海外，深受中外消费者的青睐和喜爱。</w:t>
      </w:r>
    </w:p>
    <w:p w:rsidR="00B75941" w:rsidRPr="00B75941" w:rsidRDefault="00FE2679" w:rsidP="00D36B3B">
      <w:pPr>
        <w:adjustRightInd w:val="0"/>
        <w:snapToGrid w:val="0"/>
        <w:spacing w:line="360" w:lineRule="auto"/>
        <w:rPr>
          <w:rFonts w:ascii="宋体" w:eastAsia="宋体" w:hAnsi="宋体" w:cs="Arial"/>
          <w:color w:val="000000"/>
          <w:sz w:val="24"/>
          <w:szCs w:val="24"/>
        </w:rPr>
      </w:pPr>
      <w:r>
        <w:rPr>
          <w:rFonts w:ascii="宋体" w:eastAsia="宋体" w:hAnsi="宋体" w:cs="Arial" w:hint="eastAsia"/>
          <w:color w:val="000000"/>
          <w:sz w:val="24"/>
          <w:szCs w:val="24"/>
        </w:rPr>
        <w:t>八、</w:t>
      </w:r>
      <w:r w:rsidR="00B47C91" w:rsidRPr="00B07AA3">
        <w:rPr>
          <w:rFonts w:asciiTheme="minorEastAsia" w:hAnsiTheme="minorEastAsia" w:cs="Arial" w:hint="eastAsia"/>
          <w:color w:val="000000"/>
          <w:sz w:val="24"/>
          <w:szCs w:val="24"/>
        </w:rPr>
        <w:t>食品工程与营养科学学院2011级本科生</w:t>
      </w:r>
      <w:r w:rsidR="00B47C91">
        <w:rPr>
          <w:rFonts w:asciiTheme="minorEastAsia" w:hAnsiTheme="minorEastAsia" w:cs="Arial" w:hint="eastAsia"/>
          <w:color w:val="000000"/>
          <w:sz w:val="24"/>
          <w:szCs w:val="24"/>
        </w:rPr>
        <w:t>专业实习</w:t>
      </w:r>
      <w:r>
        <w:rPr>
          <w:rFonts w:ascii="宋体" w:eastAsia="宋体" w:hAnsi="宋体" w:cs="Arial" w:hint="eastAsia"/>
          <w:color w:val="000000"/>
          <w:sz w:val="24"/>
          <w:szCs w:val="24"/>
        </w:rPr>
        <w:t>成绩评定</w:t>
      </w:r>
    </w:p>
    <w:p w:rsidR="00FE2679" w:rsidRPr="00686420" w:rsidRDefault="00FE2679" w:rsidP="00D36B3B">
      <w:pPr>
        <w:widowControl/>
        <w:shd w:val="clear" w:color="auto" w:fill="FEFFFF"/>
        <w:adjustRightInd w:val="0"/>
        <w:snapToGrid w:val="0"/>
        <w:spacing w:line="360" w:lineRule="auto"/>
        <w:ind w:firstLineChars="200" w:firstLine="480"/>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1.专业实习成绩的评定根据陕西师范大学教务处下发的《</w:t>
      </w:r>
      <w:r w:rsidRPr="00C151DB">
        <w:rPr>
          <w:rFonts w:asciiTheme="minorEastAsia" w:hAnsiTheme="minorEastAsia" w:cs="Arial" w:hint="eastAsia"/>
          <w:color w:val="000000"/>
          <w:kern w:val="0"/>
          <w:sz w:val="24"/>
          <w:szCs w:val="24"/>
        </w:rPr>
        <w:t>陕西师范大学专业实习工作条例</w:t>
      </w:r>
      <w:r>
        <w:rPr>
          <w:rFonts w:asciiTheme="minorEastAsia" w:hAnsiTheme="minorEastAsia" w:cs="Arial" w:hint="eastAsia"/>
          <w:color w:val="000000"/>
          <w:kern w:val="0"/>
          <w:sz w:val="24"/>
          <w:szCs w:val="24"/>
        </w:rPr>
        <w:t>》进行评定。</w:t>
      </w:r>
    </w:p>
    <w:p w:rsidR="00B75941" w:rsidRPr="00FE2679" w:rsidRDefault="00FE2679" w:rsidP="00D36B3B">
      <w:pPr>
        <w:adjustRightInd w:val="0"/>
        <w:snapToGrid w:val="0"/>
        <w:spacing w:line="360" w:lineRule="auto"/>
        <w:ind w:firstLineChars="200" w:firstLine="480"/>
        <w:rPr>
          <w:rFonts w:ascii="宋体" w:eastAsia="宋体" w:hAnsi="宋体" w:cs="Arial"/>
          <w:color w:val="000000"/>
          <w:sz w:val="24"/>
          <w:szCs w:val="24"/>
        </w:rPr>
      </w:pPr>
      <w:r>
        <w:rPr>
          <w:rFonts w:ascii="宋体" w:eastAsia="宋体" w:hAnsi="宋体" w:cs="Arial" w:hint="eastAsia"/>
          <w:color w:val="000000"/>
          <w:sz w:val="24"/>
          <w:szCs w:val="24"/>
        </w:rPr>
        <w:t>2.带队老师明天要认真指导学生的实习工作，每天在实习结束后要及时督促实习学生做好实习内容及心得体会总结，并审核、签字。</w:t>
      </w:r>
    </w:p>
    <w:p w:rsidR="00BA73F5" w:rsidRPr="00B75941" w:rsidRDefault="00FE2679" w:rsidP="00D36B3B">
      <w:pPr>
        <w:adjustRightInd w:val="0"/>
        <w:snapToGrid w:val="0"/>
        <w:spacing w:line="360" w:lineRule="auto"/>
        <w:rPr>
          <w:rFonts w:asciiTheme="minorEastAsia" w:hAnsiTheme="minorEastAsia" w:cs="Arial"/>
          <w:color w:val="000000"/>
          <w:sz w:val="24"/>
          <w:szCs w:val="24"/>
        </w:rPr>
      </w:pPr>
      <w:r>
        <w:rPr>
          <w:rFonts w:asciiTheme="minorEastAsia" w:hAnsiTheme="minorEastAsia" w:cs="Arial" w:hint="eastAsia"/>
          <w:color w:val="000000"/>
          <w:sz w:val="24"/>
          <w:szCs w:val="24"/>
        </w:rPr>
        <w:t>九、</w:t>
      </w:r>
      <w:r w:rsidR="00B47C91" w:rsidRPr="00B07AA3">
        <w:rPr>
          <w:rFonts w:asciiTheme="minorEastAsia" w:hAnsiTheme="minorEastAsia" w:cs="Arial" w:hint="eastAsia"/>
          <w:color w:val="000000"/>
          <w:sz w:val="24"/>
          <w:szCs w:val="24"/>
        </w:rPr>
        <w:t>食品工程与营养科学学院2011级本科生</w:t>
      </w:r>
      <w:r w:rsidR="00B47C91">
        <w:rPr>
          <w:rFonts w:asciiTheme="minorEastAsia" w:hAnsiTheme="minorEastAsia" w:cs="Arial" w:hint="eastAsia"/>
          <w:color w:val="000000"/>
          <w:sz w:val="24"/>
          <w:szCs w:val="24"/>
        </w:rPr>
        <w:t>专业</w:t>
      </w:r>
      <w:r>
        <w:rPr>
          <w:rFonts w:asciiTheme="minorEastAsia" w:hAnsiTheme="minorEastAsia" w:cs="Arial" w:hint="eastAsia"/>
          <w:color w:val="000000"/>
          <w:sz w:val="24"/>
          <w:szCs w:val="24"/>
        </w:rPr>
        <w:t>实习期间学生请、销假，安全等其他实习相关事宜</w:t>
      </w:r>
      <w:r w:rsidR="00B47C91">
        <w:rPr>
          <w:rFonts w:asciiTheme="minorEastAsia" w:hAnsiTheme="minorEastAsia" w:cs="Arial" w:hint="eastAsia"/>
          <w:color w:val="000000"/>
          <w:sz w:val="24"/>
          <w:szCs w:val="24"/>
        </w:rPr>
        <w:t>安排</w:t>
      </w:r>
    </w:p>
    <w:p w:rsidR="00FE2679" w:rsidRDefault="00FE2679" w:rsidP="00D36B3B">
      <w:pPr>
        <w:adjustRightInd w:val="0"/>
        <w:snapToGrid w:val="0"/>
        <w:spacing w:line="360" w:lineRule="auto"/>
        <w:ind w:firstLineChars="200" w:firstLine="480"/>
        <w:rPr>
          <w:rFonts w:asciiTheme="minorEastAsia" w:hAnsiTheme="minorEastAsia" w:cs="Arial"/>
          <w:color w:val="000000"/>
          <w:sz w:val="24"/>
          <w:szCs w:val="24"/>
        </w:rPr>
      </w:pPr>
      <w:r>
        <w:rPr>
          <w:rFonts w:asciiTheme="minorEastAsia" w:hAnsiTheme="minorEastAsia" w:cs="Arial" w:hint="eastAsia"/>
          <w:color w:val="000000"/>
          <w:sz w:val="24"/>
          <w:szCs w:val="24"/>
        </w:rPr>
        <w:t>1.实习期间学生请、销假事宜以陕西师范大学教务处下发的</w:t>
      </w:r>
      <w:r>
        <w:rPr>
          <w:rFonts w:asciiTheme="minorEastAsia" w:hAnsiTheme="minorEastAsia" w:cs="Arial" w:hint="eastAsia"/>
          <w:color w:val="000000"/>
          <w:kern w:val="0"/>
          <w:sz w:val="24"/>
          <w:szCs w:val="24"/>
        </w:rPr>
        <w:t>《</w:t>
      </w:r>
      <w:r w:rsidRPr="00C151DB">
        <w:rPr>
          <w:rFonts w:asciiTheme="minorEastAsia" w:hAnsiTheme="minorEastAsia" w:cs="Arial" w:hint="eastAsia"/>
          <w:color w:val="000000"/>
          <w:kern w:val="0"/>
          <w:sz w:val="24"/>
          <w:szCs w:val="24"/>
        </w:rPr>
        <w:t>陕西师范大学专业实习工作条例</w:t>
      </w:r>
      <w:r>
        <w:rPr>
          <w:rFonts w:asciiTheme="minorEastAsia" w:hAnsiTheme="minorEastAsia" w:cs="Arial" w:hint="eastAsia"/>
          <w:color w:val="000000"/>
          <w:kern w:val="0"/>
          <w:sz w:val="24"/>
          <w:szCs w:val="24"/>
        </w:rPr>
        <w:t>》为主。</w:t>
      </w:r>
    </w:p>
    <w:p w:rsidR="00B75941" w:rsidRDefault="00FE2679" w:rsidP="00D36B3B">
      <w:pPr>
        <w:adjustRightInd w:val="0"/>
        <w:snapToGrid w:val="0"/>
        <w:spacing w:line="360" w:lineRule="auto"/>
        <w:ind w:firstLineChars="200" w:firstLine="480"/>
        <w:rPr>
          <w:rFonts w:asciiTheme="minorEastAsia" w:hAnsiTheme="minorEastAsia" w:cs="Arial"/>
          <w:color w:val="000000"/>
          <w:kern w:val="0"/>
          <w:sz w:val="24"/>
          <w:szCs w:val="24"/>
        </w:rPr>
      </w:pPr>
      <w:r>
        <w:rPr>
          <w:rFonts w:asciiTheme="minorEastAsia" w:hAnsiTheme="minorEastAsia" w:cs="Arial" w:hint="eastAsia"/>
          <w:color w:val="000000"/>
          <w:sz w:val="24"/>
          <w:szCs w:val="24"/>
        </w:rPr>
        <w:t>2、实习期间学生、带队教师安全等</w:t>
      </w:r>
      <w:r w:rsidR="00951051">
        <w:rPr>
          <w:rFonts w:asciiTheme="minorEastAsia" w:hAnsiTheme="minorEastAsia" w:cs="Arial" w:hint="eastAsia"/>
          <w:color w:val="000000"/>
          <w:sz w:val="24"/>
          <w:szCs w:val="24"/>
        </w:rPr>
        <w:t>其他实习相关事宜</w:t>
      </w:r>
      <w:r>
        <w:rPr>
          <w:rFonts w:asciiTheme="minorEastAsia" w:hAnsiTheme="minorEastAsia" w:cs="Arial" w:hint="eastAsia"/>
          <w:color w:val="000000"/>
          <w:sz w:val="24"/>
          <w:szCs w:val="24"/>
        </w:rPr>
        <w:t>以陕西师范大学教务处下发的</w:t>
      </w:r>
      <w:r>
        <w:rPr>
          <w:rFonts w:asciiTheme="minorEastAsia" w:hAnsiTheme="minorEastAsia" w:cs="Arial" w:hint="eastAsia"/>
          <w:color w:val="000000"/>
          <w:kern w:val="0"/>
          <w:sz w:val="24"/>
          <w:szCs w:val="24"/>
        </w:rPr>
        <w:t>《</w:t>
      </w:r>
      <w:r w:rsidRPr="00C151DB">
        <w:rPr>
          <w:rFonts w:asciiTheme="minorEastAsia" w:hAnsiTheme="minorEastAsia" w:cs="Arial" w:hint="eastAsia"/>
          <w:color w:val="000000"/>
          <w:kern w:val="0"/>
          <w:sz w:val="24"/>
          <w:szCs w:val="24"/>
        </w:rPr>
        <w:t>陕西师范大学专业实习工作条例</w:t>
      </w:r>
      <w:r>
        <w:rPr>
          <w:rFonts w:asciiTheme="minorEastAsia" w:hAnsiTheme="minorEastAsia" w:cs="Arial" w:hint="eastAsia"/>
          <w:color w:val="000000"/>
          <w:kern w:val="0"/>
          <w:sz w:val="24"/>
          <w:szCs w:val="24"/>
        </w:rPr>
        <w:t>》为主。</w:t>
      </w:r>
    </w:p>
    <w:p w:rsidR="00A67C9D" w:rsidRDefault="00A67C9D" w:rsidP="00D36B3B">
      <w:pPr>
        <w:adjustRightInd w:val="0"/>
        <w:snapToGrid w:val="0"/>
        <w:spacing w:line="360" w:lineRule="auto"/>
        <w:ind w:firstLineChars="200" w:firstLine="480"/>
        <w:rPr>
          <w:rFonts w:asciiTheme="minorEastAsia" w:hAnsiTheme="minorEastAsia" w:cs="Arial"/>
          <w:color w:val="000000"/>
          <w:sz w:val="24"/>
          <w:szCs w:val="24"/>
        </w:rPr>
      </w:pPr>
    </w:p>
    <w:p w:rsidR="000149AD" w:rsidRPr="005C21C9" w:rsidRDefault="000149AD" w:rsidP="00D36B3B">
      <w:pPr>
        <w:adjustRightInd w:val="0"/>
        <w:snapToGrid w:val="0"/>
        <w:spacing w:line="360" w:lineRule="auto"/>
        <w:ind w:firstLineChars="200" w:firstLine="480"/>
        <w:rPr>
          <w:rFonts w:asciiTheme="minorEastAsia" w:hAnsiTheme="minorEastAsia" w:cs="Arial"/>
          <w:color w:val="000000"/>
          <w:sz w:val="24"/>
          <w:szCs w:val="24"/>
        </w:rPr>
      </w:pPr>
    </w:p>
    <w:p w:rsidR="000149AD" w:rsidRPr="005C21C9" w:rsidRDefault="000149AD" w:rsidP="00A67C9D">
      <w:pPr>
        <w:wordWrap w:val="0"/>
        <w:adjustRightInd w:val="0"/>
        <w:snapToGrid w:val="0"/>
        <w:spacing w:line="360" w:lineRule="auto"/>
        <w:ind w:firstLineChars="200" w:firstLine="480"/>
        <w:jc w:val="right"/>
        <w:rPr>
          <w:rFonts w:asciiTheme="minorEastAsia" w:hAnsiTheme="minorEastAsia" w:cs="Arial"/>
          <w:color w:val="000000"/>
          <w:sz w:val="24"/>
          <w:szCs w:val="24"/>
        </w:rPr>
      </w:pPr>
      <w:r w:rsidRPr="005C21C9">
        <w:rPr>
          <w:rFonts w:asciiTheme="minorEastAsia" w:hAnsiTheme="minorEastAsia" w:cs="Arial" w:hint="eastAsia"/>
          <w:color w:val="000000"/>
          <w:sz w:val="24"/>
          <w:szCs w:val="24"/>
        </w:rPr>
        <w:t>食品工程与营养科学学院</w:t>
      </w:r>
      <w:r w:rsidR="00A67C9D">
        <w:rPr>
          <w:rFonts w:asciiTheme="minorEastAsia" w:hAnsiTheme="minorEastAsia" w:cs="Arial" w:hint="eastAsia"/>
          <w:color w:val="000000"/>
          <w:sz w:val="24"/>
          <w:szCs w:val="24"/>
        </w:rPr>
        <w:t xml:space="preserve">     </w:t>
      </w:r>
    </w:p>
    <w:p w:rsidR="000149AD" w:rsidRPr="005C21C9" w:rsidRDefault="000149AD" w:rsidP="00A67C9D">
      <w:pPr>
        <w:wordWrap w:val="0"/>
        <w:adjustRightInd w:val="0"/>
        <w:snapToGrid w:val="0"/>
        <w:spacing w:line="360" w:lineRule="auto"/>
        <w:ind w:firstLineChars="200" w:firstLine="480"/>
        <w:jc w:val="right"/>
        <w:rPr>
          <w:rFonts w:asciiTheme="minorEastAsia" w:hAnsiTheme="minorEastAsia" w:cs="Arial"/>
          <w:color w:val="000000"/>
          <w:sz w:val="24"/>
          <w:szCs w:val="24"/>
        </w:rPr>
      </w:pPr>
      <w:r w:rsidRPr="005C21C9">
        <w:rPr>
          <w:rFonts w:asciiTheme="minorEastAsia" w:hAnsiTheme="minorEastAsia" w:cs="Arial" w:hint="eastAsia"/>
          <w:color w:val="000000"/>
          <w:sz w:val="24"/>
          <w:szCs w:val="24"/>
        </w:rPr>
        <w:t>二〇一四年</w:t>
      </w:r>
      <w:r w:rsidR="00951051">
        <w:rPr>
          <w:rFonts w:asciiTheme="minorEastAsia" w:hAnsiTheme="minorEastAsia" w:cs="Arial" w:hint="eastAsia"/>
          <w:color w:val="000000"/>
          <w:sz w:val="24"/>
          <w:szCs w:val="24"/>
        </w:rPr>
        <w:t>十月十</w:t>
      </w:r>
      <w:r w:rsidRPr="005C21C9">
        <w:rPr>
          <w:rFonts w:asciiTheme="minorEastAsia" w:hAnsiTheme="minorEastAsia" w:cs="Arial" w:hint="eastAsia"/>
          <w:color w:val="000000"/>
          <w:sz w:val="24"/>
          <w:szCs w:val="24"/>
        </w:rPr>
        <w:t>日</w:t>
      </w:r>
      <w:r>
        <w:rPr>
          <w:rFonts w:asciiTheme="minorEastAsia" w:hAnsiTheme="minorEastAsia" w:cs="Arial" w:hint="eastAsia"/>
          <w:color w:val="000000"/>
          <w:sz w:val="24"/>
          <w:szCs w:val="24"/>
        </w:rPr>
        <w:t xml:space="preserve">    </w:t>
      </w:r>
      <w:r w:rsidR="00951051">
        <w:rPr>
          <w:rFonts w:asciiTheme="minorEastAsia" w:hAnsiTheme="minorEastAsia" w:cs="Arial" w:hint="eastAsia"/>
          <w:color w:val="000000"/>
          <w:sz w:val="24"/>
          <w:szCs w:val="24"/>
        </w:rPr>
        <w:t xml:space="preserve"> </w:t>
      </w:r>
      <w:r w:rsidR="00A67C9D">
        <w:rPr>
          <w:rFonts w:asciiTheme="minorEastAsia" w:hAnsiTheme="minorEastAsia" w:cs="Arial" w:hint="eastAsia"/>
          <w:color w:val="000000"/>
          <w:sz w:val="24"/>
          <w:szCs w:val="24"/>
        </w:rPr>
        <w:t xml:space="preserve"> </w:t>
      </w:r>
    </w:p>
    <w:p w:rsidR="000149AD" w:rsidRPr="005C21C9" w:rsidRDefault="000149AD" w:rsidP="00D36B3B">
      <w:pPr>
        <w:adjustRightInd w:val="0"/>
        <w:snapToGrid w:val="0"/>
        <w:spacing w:line="360" w:lineRule="auto"/>
        <w:ind w:firstLineChars="200" w:firstLine="480"/>
        <w:rPr>
          <w:rFonts w:asciiTheme="minorEastAsia" w:hAnsiTheme="minorEastAsia" w:cs="Arial"/>
          <w:color w:val="000000"/>
          <w:sz w:val="24"/>
          <w:szCs w:val="24"/>
        </w:rPr>
      </w:pPr>
    </w:p>
    <w:p w:rsidR="000149AD" w:rsidRDefault="000149AD" w:rsidP="00D36B3B">
      <w:pPr>
        <w:spacing w:line="360" w:lineRule="auto"/>
      </w:pPr>
    </w:p>
    <w:sectPr w:rsidR="000149AD" w:rsidSect="006675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269" w:rsidRDefault="00A95269" w:rsidP="000149AD">
      <w:r>
        <w:separator/>
      </w:r>
    </w:p>
  </w:endnote>
  <w:endnote w:type="continuationSeparator" w:id="1">
    <w:p w:rsidR="00A95269" w:rsidRDefault="00A95269" w:rsidP="000149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269" w:rsidRDefault="00A95269" w:rsidP="000149AD">
      <w:r>
        <w:separator/>
      </w:r>
    </w:p>
  </w:footnote>
  <w:footnote w:type="continuationSeparator" w:id="1">
    <w:p w:rsidR="00A95269" w:rsidRDefault="00A95269" w:rsidP="000149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49AD"/>
    <w:rsid w:val="00004408"/>
    <w:rsid w:val="000149AD"/>
    <w:rsid w:val="0008033F"/>
    <w:rsid w:val="001824D2"/>
    <w:rsid w:val="003043F5"/>
    <w:rsid w:val="00384D51"/>
    <w:rsid w:val="004157F6"/>
    <w:rsid w:val="00547CB9"/>
    <w:rsid w:val="00582B02"/>
    <w:rsid w:val="006675B7"/>
    <w:rsid w:val="007C1615"/>
    <w:rsid w:val="0085596A"/>
    <w:rsid w:val="00951051"/>
    <w:rsid w:val="00A02F4D"/>
    <w:rsid w:val="00A45BF2"/>
    <w:rsid w:val="00A67C9D"/>
    <w:rsid w:val="00A95269"/>
    <w:rsid w:val="00B07AA3"/>
    <w:rsid w:val="00B22325"/>
    <w:rsid w:val="00B4115B"/>
    <w:rsid w:val="00B42DDE"/>
    <w:rsid w:val="00B47C91"/>
    <w:rsid w:val="00B75941"/>
    <w:rsid w:val="00BA73F5"/>
    <w:rsid w:val="00D14EE3"/>
    <w:rsid w:val="00D36B3B"/>
    <w:rsid w:val="00DB78C6"/>
    <w:rsid w:val="00E972C2"/>
    <w:rsid w:val="00FE26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5B7"/>
    <w:pPr>
      <w:widowControl w:val="0"/>
      <w:jc w:val="both"/>
    </w:pPr>
  </w:style>
  <w:style w:type="paragraph" w:styleId="1">
    <w:name w:val="heading 1"/>
    <w:basedOn w:val="a"/>
    <w:link w:val="1Char"/>
    <w:uiPriority w:val="9"/>
    <w:qFormat/>
    <w:rsid w:val="00384D5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49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149AD"/>
    <w:rPr>
      <w:sz w:val="18"/>
      <w:szCs w:val="18"/>
    </w:rPr>
  </w:style>
  <w:style w:type="paragraph" w:styleId="a4">
    <w:name w:val="footer"/>
    <w:basedOn w:val="a"/>
    <w:link w:val="Char0"/>
    <w:uiPriority w:val="99"/>
    <w:semiHidden/>
    <w:unhideWhenUsed/>
    <w:rsid w:val="000149A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149AD"/>
    <w:rPr>
      <w:sz w:val="18"/>
      <w:szCs w:val="18"/>
    </w:rPr>
  </w:style>
  <w:style w:type="paragraph" w:styleId="a5">
    <w:name w:val="List Paragraph"/>
    <w:basedOn w:val="a"/>
    <w:uiPriority w:val="34"/>
    <w:qFormat/>
    <w:rsid w:val="000149AD"/>
    <w:pPr>
      <w:ind w:firstLineChars="200" w:firstLine="420"/>
    </w:pPr>
  </w:style>
  <w:style w:type="character" w:customStyle="1" w:styleId="1Char">
    <w:name w:val="标题 1 Char"/>
    <w:basedOn w:val="a0"/>
    <w:link w:val="1"/>
    <w:uiPriority w:val="9"/>
    <w:rsid w:val="00384D51"/>
    <w:rPr>
      <w:rFonts w:ascii="宋体" w:eastAsia="宋体" w:hAnsi="宋体" w:cs="宋体"/>
      <w:b/>
      <w:bCs/>
      <w:kern w:val="36"/>
      <w:sz w:val="48"/>
      <w:szCs w:val="48"/>
    </w:rPr>
  </w:style>
  <w:style w:type="character" w:styleId="a6">
    <w:name w:val="Hyperlink"/>
    <w:basedOn w:val="a0"/>
    <w:uiPriority w:val="99"/>
    <w:semiHidden/>
    <w:unhideWhenUsed/>
    <w:rsid w:val="00384D51"/>
    <w:rPr>
      <w:color w:val="0000FF"/>
      <w:u w:val="single"/>
    </w:rPr>
  </w:style>
  <w:style w:type="paragraph" w:styleId="a7">
    <w:name w:val="Normal (Web)"/>
    <w:basedOn w:val="a"/>
    <w:uiPriority w:val="99"/>
    <w:semiHidden/>
    <w:unhideWhenUsed/>
    <w:rsid w:val="00DB78C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03912885">
      <w:bodyDiv w:val="1"/>
      <w:marLeft w:val="0"/>
      <w:marRight w:val="0"/>
      <w:marTop w:val="0"/>
      <w:marBottom w:val="0"/>
      <w:divBdr>
        <w:top w:val="none" w:sz="0" w:space="0" w:color="auto"/>
        <w:left w:val="none" w:sz="0" w:space="0" w:color="auto"/>
        <w:bottom w:val="none" w:sz="0" w:space="0" w:color="auto"/>
        <w:right w:val="none" w:sz="0" w:space="0" w:color="auto"/>
      </w:divBdr>
    </w:div>
    <w:div w:id="160696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uanzhongrc.com/personal/cp9735936.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6</Pages>
  <Words>676</Words>
  <Characters>3858</Characters>
  <Application>Microsoft Office Word</Application>
  <DocSecurity>0</DocSecurity>
  <Lines>32</Lines>
  <Paragraphs>9</Paragraphs>
  <ScaleCrop>false</ScaleCrop>
  <Company/>
  <LinksUpToDate>false</LinksUpToDate>
  <CharactersWithSpaces>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cp:revision>
  <cp:lastPrinted>2014-10-13T02:25:00Z</cp:lastPrinted>
  <dcterms:created xsi:type="dcterms:W3CDTF">2014-10-13T01:08:00Z</dcterms:created>
  <dcterms:modified xsi:type="dcterms:W3CDTF">2014-10-24T09:09:00Z</dcterms:modified>
</cp:coreProperties>
</file>